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AB74" w14:textId="77777777"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Annex D: Standard Reporting Template</w:t>
      </w:r>
    </w:p>
    <w:p w14:paraId="772E54D5" w14:textId="77777777" w:rsidR="00A75AE8" w:rsidRPr="002649FE" w:rsidRDefault="00A75AE8" w:rsidP="00A75AE8">
      <w:pPr>
        <w:tabs>
          <w:tab w:val="left" w:pos="142"/>
        </w:tabs>
        <w:rPr>
          <w:rFonts w:ascii="Arial" w:eastAsia="Calibri" w:hAnsi="Arial" w:cs="Arial"/>
          <w:bCs/>
          <w:lang w:eastAsia="en-US"/>
        </w:rPr>
      </w:pPr>
    </w:p>
    <w:p w14:paraId="47796B76" w14:textId="77777777"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 xml:space="preserve"> </w:t>
      </w:r>
      <w:r w:rsidR="008E736A">
        <w:rPr>
          <w:rFonts w:ascii="Arial" w:hAnsi="Arial" w:cs="Arial"/>
          <w:sz w:val="24"/>
          <w:szCs w:val="24"/>
        </w:rPr>
        <w:t xml:space="preserve">NHS Greater Manchester </w:t>
      </w:r>
    </w:p>
    <w:p w14:paraId="181C5FEB" w14:textId="77777777"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14:paraId="139869E1" w14:textId="77777777" w:rsidR="00A75AE8" w:rsidRPr="002649FE" w:rsidRDefault="00A75AE8" w:rsidP="00A75AE8">
      <w:pPr>
        <w:tabs>
          <w:tab w:val="left" w:pos="142"/>
        </w:tabs>
        <w:rPr>
          <w:rFonts w:ascii="Arial" w:hAnsi="Arial" w:cs="Arial"/>
          <w:sz w:val="24"/>
          <w:szCs w:val="24"/>
        </w:rPr>
      </w:pPr>
    </w:p>
    <w:p w14:paraId="5922965B"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102C0A">
        <w:rPr>
          <w:rFonts w:ascii="Arial" w:hAnsi="Arial" w:cs="Arial"/>
          <w:sz w:val="24"/>
          <w:szCs w:val="24"/>
        </w:rPr>
        <w:t>Levenshulme Medical Practice</w:t>
      </w:r>
    </w:p>
    <w:p w14:paraId="1EEF150D" w14:textId="77777777" w:rsidR="00A75AE8" w:rsidRPr="002649FE" w:rsidRDefault="00A75AE8" w:rsidP="00A75AE8">
      <w:pPr>
        <w:tabs>
          <w:tab w:val="left" w:pos="142"/>
        </w:tabs>
        <w:rPr>
          <w:rFonts w:ascii="Arial" w:hAnsi="Arial" w:cs="Arial"/>
          <w:sz w:val="24"/>
          <w:szCs w:val="24"/>
        </w:rPr>
      </w:pPr>
    </w:p>
    <w:p w14:paraId="55074E17"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102C0A">
        <w:rPr>
          <w:rFonts w:ascii="Arial" w:hAnsi="Arial" w:cs="Arial"/>
          <w:sz w:val="24"/>
          <w:szCs w:val="24"/>
        </w:rPr>
        <w:t>P84016</w:t>
      </w:r>
    </w:p>
    <w:p w14:paraId="144BB54E" w14:textId="77777777" w:rsidR="00A75AE8" w:rsidRPr="002649FE" w:rsidRDefault="00A75AE8" w:rsidP="00A75AE8">
      <w:pPr>
        <w:tabs>
          <w:tab w:val="left" w:pos="142"/>
        </w:tabs>
        <w:rPr>
          <w:rFonts w:ascii="Arial" w:hAnsi="Arial" w:cs="Arial"/>
          <w:sz w:val="24"/>
          <w:szCs w:val="24"/>
        </w:rPr>
      </w:pPr>
    </w:p>
    <w:p w14:paraId="377728DC"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B90082">
        <w:rPr>
          <w:rFonts w:ascii="Arial" w:hAnsi="Arial" w:cs="Arial"/>
          <w:sz w:val="24"/>
          <w:szCs w:val="24"/>
        </w:rPr>
        <w:t xml:space="preserve">   </w:t>
      </w:r>
      <w:r w:rsidRPr="002649FE">
        <w:rPr>
          <w:rFonts w:ascii="Arial" w:hAnsi="Arial" w:cs="Arial"/>
          <w:sz w:val="24"/>
          <w:szCs w:val="24"/>
        </w:rPr>
        <w:t xml:space="preserve">       </w:t>
      </w:r>
      <w:r w:rsidRPr="002649FE">
        <w:rPr>
          <w:rFonts w:ascii="Arial" w:hAnsi="Arial" w:cs="Arial"/>
          <w:sz w:val="24"/>
          <w:szCs w:val="24"/>
        </w:rPr>
        <w:tab/>
      </w:r>
      <w:r w:rsidR="00B90082">
        <w:rPr>
          <w:rFonts w:ascii="Arial" w:hAnsi="Arial" w:cs="Arial"/>
          <w:sz w:val="24"/>
          <w:szCs w:val="24"/>
        </w:rPr>
        <w:t xml:space="preserve">                                                                                      </w:t>
      </w:r>
      <w:r w:rsidRPr="002649FE">
        <w:rPr>
          <w:rFonts w:ascii="Arial" w:hAnsi="Arial" w:cs="Arial"/>
          <w:sz w:val="24"/>
          <w:szCs w:val="24"/>
        </w:rPr>
        <w:t>Date:</w:t>
      </w:r>
      <w:r w:rsidR="00102C0A">
        <w:rPr>
          <w:rFonts w:ascii="Arial" w:hAnsi="Arial" w:cs="Arial"/>
          <w:sz w:val="24"/>
          <w:szCs w:val="24"/>
        </w:rPr>
        <w:t xml:space="preserve"> 20.3.2015</w:t>
      </w:r>
    </w:p>
    <w:p w14:paraId="71674A40" w14:textId="77777777" w:rsidR="00A75AE8" w:rsidRPr="002649FE" w:rsidRDefault="00A75AE8" w:rsidP="00A75AE8">
      <w:pPr>
        <w:tabs>
          <w:tab w:val="left" w:pos="142"/>
        </w:tabs>
        <w:rPr>
          <w:rFonts w:ascii="Arial" w:hAnsi="Arial" w:cs="Arial"/>
          <w:sz w:val="24"/>
          <w:szCs w:val="24"/>
        </w:rPr>
      </w:pPr>
    </w:p>
    <w:p w14:paraId="22985A49"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t>Date:</w:t>
      </w:r>
      <w:r w:rsidR="00B90082">
        <w:rPr>
          <w:rFonts w:ascii="Arial" w:hAnsi="Arial" w:cs="Arial"/>
          <w:sz w:val="24"/>
          <w:szCs w:val="24"/>
        </w:rPr>
        <w:t xml:space="preserve"> 20.3.2015</w:t>
      </w:r>
    </w:p>
    <w:p w14:paraId="49CC5EB0" w14:textId="77777777" w:rsidR="00A75AE8" w:rsidRPr="002649FE" w:rsidRDefault="00A75AE8" w:rsidP="00A75AE8">
      <w:pPr>
        <w:tabs>
          <w:tab w:val="left" w:pos="142"/>
        </w:tabs>
        <w:rPr>
          <w:rFonts w:ascii="Arial" w:hAnsi="Arial" w:cs="Arial"/>
          <w:sz w:val="24"/>
          <w:szCs w:val="24"/>
        </w:rPr>
      </w:pPr>
    </w:p>
    <w:p w14:paraId="40595A4F"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14:paraId="3EEA5068" w14:textId="77777777"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14:paraId="0D88B011" w14:textId="77777777" w:rsidTr="00A243E1">
        <w:trPr>
          <w:trHeight w:val="70"/>
        </w:trPr>
        <w:tc>
          <w:tcPr>
            <w:tcW w:w="14293" w:type="dxa"/>
            <w:gridSpan w:val="2"/>
          </w:tcPr>
          <w:p w14:paraId="3E1B791A" w14:textId="77777777" w:rsidR="00A75AE8" w:rsidRPr="002649FE" w:rsidRDefault="00A75AE8" w:rsidP="00A243E1">
            <w:pPr>
              <w:pStyle w:val="Default"/>
              <w:tabs>
                <w:tab w:val="left" w:pos="142"/>
              </w:tabs>
              <w:rPr>
                <w:rFonts w:ascii="Arial" w:hAnsi="Arial" w:cs="Arial"/>
                <w:color w:val="auto"/>
              </w:rPr>
            </w:pPr>
          </w:p>
          <w:p w14:paraId="3F01B3AF"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Does the Practice have a PPG? YES / NO</w:t>
            </w:r>
            <w:r w:rsidR="00102C0A">
              <w:rPr>
                <w:rFonts w:ascii="Arial" w:hAnsi="Arial" w:cs="Arial"/>
                <w:color w:val="auto"/>
              </w:rPr>
              <w:t xml:space="preserve">         YES</w:t>
            </w:r>
          </w:p>
          <w:p w14:paraId="3F57273A" w14:textId="77777777" w:rsidR="00A75AE8" w:rsidRPr="002649FE" w:rsidRDefault="00A75AE8" w:rsidP="00A243E1">
            <w:pPr>
              <w:tabs>
                <w:tab w:val="left" w:pos="142"/>
              </w:tabs>
              <w:rPr>
                <w:rFonts w:ascii="Arial" w:hAnsi="Arial" w:cs="Arial"/>
                <w:b/>
                <w:sz w:val="24"/>
                <w:szCs w:val="24"/>
              </w:rPr>
            </w:pPr>
          </w:p>
        </w:tc>
      </w:tr>
      <w:tr w:rsidR="00A75AE8" w:rsidRPr="002649FE" w14:paraId="32BFF224" w14:textId="77777777" w:rsidTr="00A243E1">
        <w:trPr>
          <w:trHeight w:val="70"/>
        </w:trPr>
        <w:tc>
          <w:tcPr>
            <w:tcW w:w="14293" w:type="dxa"/>
            <w:gridSpan w:val="2"/>
          </w:tcPr>
          <w:p w14:paraId="4FD74767" w14:textId="77777777" w:rsidR="00A75AE8" w:rsidRPr="002649FE" w:rsidRDefault="00A75AE8" w:rsidP="00A243E1">
            <w:pPr>
              <w:pStyle w:val="Default"/>
              <w:tabs>
                <w:tab w:val="left" w:pos="142"/>
              </w:tabs>
              <w:rPr>
                <w:rFonts w:ascii="Arial" w:hAnsi="Arial" w:cs="Arial"/>
                <w:color w:val="auto"/>
              </w:rPr>
            </w:pPr>
          </w:p>
          <w:p w14:paraId="10DB2259"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Method of engagement with PPG: Face to face, Email, Other (please specify)</w:t>
            </w:r>
            <w:r w:rsidR="00102C0A">
              <w:rPr>
                <w:rFonts w:ascii="Arial" w:hAnsi="Arial" w:cs="Arial"/>
                <w:color w:val="auto"/>
              </w:rPr>
              <w:t xml:space="preserve">   Face to face, email, Seasonal Bulletin</w:t>
            </w:r>
            <w:r w:rsidR="0069797A">
              <w:rPr>
                <w:rFonts w:ascii="Arial" w:hAnsi="Arial" w:cs="Arial"/>
                <w:color w:val="auto"/>
              </w:rPr>
              <w:t>, Telephone.</w:t>
            </w:r>
          </w:p>
          <w:p w14:paraId="41C16156" w14:textId="77777777" w:rsidR="00A75AE8" w:rsidRPr="002649FE" w:rsidRDefault="00A75AE8" w:rsidP="00A243E1">
            <w:pPr>
              <w:pStyle w:val="Default"/>
              <w:tabs>
                <w:tab w:val="left" w:pos="142"/>
              </w:tabs>
              <w:rPr>
                <w:rFonts w:ascii="Arial" w:hAnsi="Arial" w:cs="Arial"/>
                <w:color w:val="auto"/>
              </w:rPr>
            </w:pPr>
          </w:p>
        </w:tc>
      </w:tr>
      <w:tr w:rsidR="00A75AE8" w:rsidRPr="002649FE" w14:paraId="5334BFBA" w14:textId="77777777" w:rsidTr="00A243E1">
        <w:trPr>
          <w:trHeight w:val="798"/>
        </w:trPr>
        <w:tc>
          <w:tcPr>
            <w:tcW w:w="14293" w:type="dxa"/>
            <w:gridSpan w:val="2"/>
          </w:tcPr>
          <w:p w14:paraId="08B91703" w14:textId="77777777" w:rsidR="00A75AE8" w:rsidRPr="002649FE" w:rsidRDefault="00A75AE8" w:rsidP="00A243E1">
            <w:pPr>
              <w:pStyle w:val="Default"/>
              <w:tabs>
                <w:tab w:val="left" w:pos="142"/>
              </w:tabs>
              <w:rPr>
                <w:rFonts w:ascii="Arial" w:hAnsi="Arial" w:cs="Arial"/>
              </w:rPr>
            </w:pPr>
          </w:p>
          <w:p w14:paraId="3FB48FF4" w14:textId="77777777"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B90082">
              <w:rPr>
                <w:rFonts w:ascii="Arial" w:hAnsi="Arial" w:cs="Arial"/>
              </w:rPr>
              <w:t xml:space="preserve">    38</w:t>
            </w:r>
          </w:p>
          <w:p w14:paraId="0D035085" w14:textId="77777777" w:rsidR="00A75AE8" w:rsidRPr="002649FE" w:rsidRDefault="00A75AE8" w:rsidP="00A243E1">
            <w:pPr>
              <w:pStyle w:val="Default"/>
              <w:tabs>
                <w:tab w:val="left" w:pos="142"/>
              </w:tabs>
              <w:rPr>
                <w:rFonts w:ascii="Arial" w:hAnsi="Arial" w:cs="Arial"/>
              </w:rPr>
            </w:pPr>
          </w:p>
        </w:tc>
      </w:tr>
      <w:tr w:rsidR="00A75AE8" w:rsidRPr="002649FE" w14:paraId="7CB2BC52" w14:textId="77777777" w:rsidTr="00A243E1">
        <w:trPr>
          <w:trHeight w:val="1375"/>
        </w:trPr>
        <w:tc>
          <w:tcPr>
            <w:tcW w:w="6379" w:type="dxa"/>
          </w:tcPr>
          <w:p w14:paraId="29AC325D" w14:textId="77777777" w:rsidR="00A75AE8" w:rsidRPr="002649FE" w:rsidRDefault="00A75AE8" w:rsidP="00A243E1">
            <w:pPr>
              <w:pStyle w:val="Default"/>
              <w:tabs>
                <w:tab w:val="left" w:pos="142"/>
              </w:tabs>
              <w:rPr>
                <w:rFonts w:ascii="Arial" w:hAnsi="Arial" w:cs="Arial"/>
              </w:rPr>
            </w:pPr>
          </w:p>
          <w:p w14:paraId="4E14F3EC" w14:textId="77777777"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14:paraId="14DE9248" w14:textId="77777777"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14:paraId="62040BC1" w14:textId="77777777" w:rsidTr="00A243E1">
              <w:tc>
                <w:tcPr>
                  <w:tcW w:w="1843" w:type="dxa"/>
                </w:tcPr>
                <w:p w14:paraId="399E9D10" w14:textId="77777777"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14:paraId="14FC3E8A"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14:paraId="2BF7F1CD"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14:paraId="1E4F7BB4" w14:textId="77777777" w:rsidTr="00A243E1">
              <w:tc>
                <w:tcPr>
                  <w:tcW w:w="1843" w:type="dxa"/>
                </w:tcPr>
                <w:p w14:paraId="5043D37D"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14:paraId="55153D39" w14:textId="77777777" w:rsidR="00A75AE8" w:rsidRPr="002649FE" w:rsidRDefault="00052996" w:rsidP="00A243E1">
                  <w:pPr>
                    <w:pStyle w:val="Default"/>
                    <w:tabs>
                      <w:tab w:val="left" w:pos="142"/>
                    </w:tabs>
                    <w:rPr>
                      <w:rFonts w:ascii="Arial" w:hAnsi="Arial" w:cs="Arial"/>
                    </w:rPr>
                  </w:pPr>
                  <w:r>
                    <w:rPr>
                      <w:rFonts w:ascii="Arial" w:hAnsi="Arial" w:cs="Arial"/>
                    </w:rPr>
                    <w:t>19</w:t>
                  </w:r>
                </w:p>
              </w:tc>
              <w:tc>
                <w:tcPr>
                  <w:tcW w:w="1985" w:type="dxa"/>
                </w:tcPr>
                <w:p w14:paraId="2ADA933E" w14:textId="77777777" w:rsidR="00A75AE8" w:rsidRPr="002649FE" w:rsidRDefault="00FB71E5" w:rsidP="00A243E1">
                  <w:pPr>
                    <w:pStyle w:val="Default"/>
                    <w:tabs>
                      <w:tab w:val="left" w:pos="142"/>
                    </w:tabs>
                    <w:rPr>
                      <w:rFonts w:ascii="Arial" w:hAnsi="Arial" w:cs="Arial"/>
                    </w:rPr>
                  </w:pPr>
                  <w:r>
                    <w:rPr>
                      <w:rFonts w:ascii="Arial" w:hAnsi="Arial" w:cs="Arial"/>
                    </w:rPr>
                    <w:t>19</w:t>
                  </w:r>
                </w:p>
              </w:tc>
            </w:tr>
            <w:tr w:rsidR="00A75AE8" w:rsidRPr="002649FE" w14:paraId="4927AC81" w14:textId="77777777" w:rsidTr="00A243E1">
              <w:tc>
                <w:tcPr>
                  <w:tcW w:w="1843" w:type="dxa"/>
                </w:tcPr>
                <w:p w14:paraId="6A497B7C"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14:paraId="20132EBF" w14:textId="77777777" w:rsidR="00A75AE8" w:rsidRPr="002649FE" w:rsidRDefault="00A75AE8" w:rsidP="00A243E1">
                  <w:pPr>
                    <w:pStyle w:val="Default"/>
                    <w:tabs>
                      <w:tab w:val="left" w:pos="142"/>
                    </w:tabs>
                    <w:rPr>
                      <w:rFonts w:ascii="Arial" w:hAnsi="Arial" w:cs="Arial"/>
                    </w:rPr>
                  </w:pPr>
                </w:p>
              </w:tc>
              <w:tc>
                <w:tcPr>
                  <w:tcW w:w="1985" w:type="dxa"/>
                </w:tcPr>
                <w:p w14:paraId="1AF5220A" w14:textId="77777777" w:rsidR="00A75AE8" w:rsidRPr="002649FE" w:rsidRDefault="00A75AE8" w:rsidP="00A243E1">
                  <w:pPr>
                    <w:pStyle w:val="Default"/>
                    <w:tabs>
                      <w:tab w:val="left" w:pos="142"/>
                    </w:tabs>
                    <w:rPr>
                      <w:rFonts w:ascii="Arial" w:hAnsi="Arial" w:cs="Arial"/>
                    </w:rPr>
                  </w:pPr>
                </w:p>
              </w:tc>
            </w:tr>
          </w:tbl>
          <w:p w14:paraId="1211A6A9" w14:textId="77777777" w:rsidR="00A75AE8" w:rsidRPr="002649FE" w:rsidRDefault="00A75AE8" w:rsidP="00A243E1">
            <w:pPr>
              <w:pStyle w:val="Default"/>
              <w:tabs>
                <w:tab w:val="left" w:pos="142"/>
              </w:tabs>
              <w:rPr>
                <w:rFonts w:ascii="Arial" w:hAnsi="Arial" w:cs="Arial"/>
              </w:rPr>
            </w:pPr>
          </w:p>
          <w:p w14:paraId="4A33540C" w14:textId="77777777" w:rsidR="00A75AE8" w:rsidRPr="002649FE" w:rsidRDefault="00A75AE8" w:rsidP="00A243E1">
            <w:pPr>
              <w:pStyle w:val="Default"/>
              <w:tabs>
                <w:tab w:val="left" w:pos="142"/>
              </w:tabs>
              <w:rPr>
                <w:rFonts w:ascii="Arial" w:hAnsi="Arial" w:cs="Arial"/>
              </w:rPr>
            </w:pPr>
          </w:p>
          <w:p w14:paraId="2E2C221C" w14:textId="77777777" w:rsidR="00A75AE8" w:rsidRPr="002649FE" w:rsidRDefault="00A75AE8" w:rsidP="00A243E1">
            <w:pPr>
              <w:pStyle w:val="Default"/>
              <w:tabs>
                <w:tab w:val="left" w:pos="142"/>
              </w:tabs>
              <w:rPr>
                <w:rFonts w:ascii="Arial" w:hAnsi="Arial" w:cs="Arial"/>
              </w:rPr>
            </w:pPr>
          </w:p>
        </w:tc>
        <w:tc>
          <w:tcPr>
            <w:tcW w:w="7914" w:type="dxa"/>
          </w:tcPr>
          <w:p w14:paraId="6E25462A" w14:textId="77777777" w:rsidR="00A75AE8" w:rsidRPr="002649FE" w:rsidRDefault="00A75AE8" w:rsidP="00A243E1">
            <w:pPr>
              <w:pStyle w:val="Default"/>
              <w:tabs>
                <w:tab w:val="left" w:pos="142"/>
              </w:tabs>
              <w:rPr>
                <w:rFonts w:ascii="Arial" w:hAnsi="Arial" w:cs="Arial"/>
              </w:rPr>
            </w:pPr>
          </w:p>
          <w:p w14:paraId="2701A9BA" w14:textId="77777777"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14:paraId="05D910C7" w14:textId="77777777"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14:paraId="6474D4B5" w14:textId="77777777" w:rsidTr="00A243E1">
              <w:tc>
                <w:tcPr>
                  <w:tcW w:w="1163" w:type="dxa"/>
                </w:tcPr>
                <w:p w14:paraId="73654B5A" w14:textId="77777777"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14:paraId="1008AA38" w14:textId="77777777"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14:paraId="3776D6D3" w14:textId="77777777"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14:paraId="651C2422" w14:textId="77777777"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14:paraId="03A31122" w14:textId="77777777"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14:paraId="21D50498" w14:textId="77777777"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14:paraId="041DFA63" w14:textId="77777777"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14:paraId="0D1B602A" w14:textId="77777777"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14:paraId="6E44E793" w14:textId="77777777"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14:paraId="69038DE1" w14:textId="77777777" w:rsidTr="00A243E1">
              <w:tc>
                <w:tcPr>
                  <w:tcW w:w="1163" w:type="dxa"/>
                </w:tcPr>
                <w:p w14:paraId="71110994"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14:paraId="35A96D33" w14:textId="77777777" w:rsidR="00A75AE8" w:rsidRPr="002649FE" w:rsidRDefault="00052996" w:rsidP="00A243E1">
                  <w:pPr>
                    <w:pStyle w:val="Default"/>
                    <w:tabs>
                      <w:tab w:val="left" w:pos="142"/>
                    </w:tabs>
                    <w:rPr>
                      <w:rFonts w:ascii="Arial" w:hAnsi="Arial" w:cs="Arial"/>
                    </w:rPr>
                  </w:pPr>
                  <w:r>
                    <w:rPr>
                      <w:rFonts w:ascii="Arial" w:hAnsi="Arial" w:cs="Arial"/>
                    </w:rPr>
                    <w:t>1</w:t>
                  </w:r>
                </w:p>
              </w:tc>
              <w:tc>
                <w:tcPr>
                  <w:tcW w:w="850" w:type="dxa"/>
                </w:tcPr>
                <w:p w14:paraId="3FCF0FE0" w14:textId="77777777" w:rsidR="00A75AE8" w:rsidRPr="002649FE" w:rsidRDefault="00A75AE8" w:rsidP="00A243E1">
                  <w:pPr>
                    <w:pStyle w:val="Default"/>
                    <w:tabs>
                      <w:tab w:val="left" w:pos="142"/>
                    </w:tabs>
                    <w:rPr>
                      <w:rFonts w:ascii="Arial" w:hAnsi="Arial" w:cs="Arial"/>
                    </w:rPr>
                  </w:pPr>
                </w:p>
              </w:tc>
              <w:tc>
                <w:tcPr>
                  <w:tcW w:w="851" w:type="dxa"/>
                </w:tcPr>
                <w:p w14:paraId="05A0CFC2" w14:textId="77777777" w:rsidR="00A75AE8" w:rsidRPr="002649FE" w:rsidRDefault="00052996" w:rsidP="00A243E1">
                  <w:pPr>
                    <w:pStyle w:val="Default"/>
                    <w:tabs>
                      <w:tab w:val="left" w:pos="142"/>
                    </w:tabs>
                    <w:rPr>
                      <w:rFonts w:ascii="Arial" w:hAnsi="Arial" w:cs="Arial"/>
                    </w:rPr>
                  </w:pPr>
                  <w:r>
                    <w:rPr>
                      <w:rFonts w:ascii="Arial" w:hAnsi="Arial" w:cs="Arial"/>
                    </w:rPr>
                    <w:t>1</w:t>
                  </w:r>
                </w:p>
              </w:tc>
              <w:tc>
                <w:tcPr>
                  <w:tcW w:w="850" w:type="dxa"/>
                </w:tcPr>
                <w:p w14:paraId="054EEE9E" w14:textId="77777777" w:rsidR="00A75AE8" w:rsidRPr="002649FE" w:rsidRDefault="00B90082" w:rsidP="00A243E1">
                  <w:pPr>
                    <w:pStyle w:val="Default"/>
                    <w:tabs>
                      <w:tab w:val="left" w:pos="142"/>
                    </w:tabs>
                    <w:rPr>
                      <w:rFonts w:ascii="Arial" w:hAnsi="Arial" w:cs="Arial"/>
                    </w:rPr>
                  </w:pPr>
                  <w:r>
                    <w:rPr>
                      <w:rFonts w:ascii="Arial" w:hAnsi="Arial" w:cs="Arial"/>
                    </w:rPr>
                    <w:t>6</w:t>
                  </w:r>
                </w:p>
              </w:tc>
              <w:tc>
                <w:tcPr>
                  <w:tcW w:w="851" w:type="dxa"/>
                </w:tcPr>
                <w:p w14:paraId="4024CC29" w14:textId="77777777" w:rsidR="00A75AE8" w:rsidRPr="002649FE" w:rsidRDefault="00052996" w:rsidP="00A243E1">
                  <w:pPr>
                    <w:pStyle w:val="Default"/>
                    <w:tabs>
                      <w:tab w:val="left" w:pos="142"/>
                    </w:tabs>
                    <w:rPr>
                      <w:rFonts w:ascii="Arial" w:hAnsi="Arial" w:cs="Arial"/>
                    </w:rPr>
                  </w:pPr>
                  <w:r>
                    <w:rPr>
                      <w:rFonts w:ascii="Arial" w:hAnsi="Arial" w:cs="Arial"/>
                    </w:rPr>
                    <w:t>8</w:t>
                  </w:r>
                </w:p>
              </w:tc>
              <w:tc>
                <w:tcPr>
                  <w:tcW w:w="850" w:type="dxa"/>
                </w:tcPr>
                <w:p w14:paraId="5EB9138A" w14:textId="77777777" w:rsidR="00A75AE8" w:rsidRPr="002649FE" w:rsidRDefault="00052996" w:rsidP="00A243E1">
                  <w:pPr>
                    <w:pStyle w:val="Default"/>
                    <w:tabs>
                      <w:tab w:val="left" w:pos="142"/>
                    </w:tabs>
                    <w:rPr>
                      <w:rFonts w:ascii="Arial" w:hAnsi="Arial" w:cs="Arial"/>
                    </w:rPr>
                  </w:pPr>
                  <w:r>
                    <w:rPr>
                      <w:rFonts w:ascii="Arial" w:hAnsi="Arial" w:cs="Arial"/>
                    </w:rPr>
                    <w:t>6</w:t>
                  </w:r>
                </w:p>
              </w:tc>
              <w:tc>
                <w:tcPr>
                  <w:tcW w:w="851" w:type="dxa"/>
                </w:tcPr>
                <w:p w14:paraId="7D2F7C61" w14:textId="77777777" w:rsidR="00A75AE8" w:rsidRPr="002649FE" w:rsidRDefault="00052996" w:rsidP="00A243E1">
                  <w:pPr>
                    <w:pStyle w:val="Default"/>
                    <w:tabs>
                      <w:tab w:val="left" w:pos="142"/>
                    </w:tabs>
                    <w:rPr>
                      <w:rFonts w:ascii="Arial" w:hAnsi="Arial" w:cs="Arial"/>
                    </w:rPr>
                  </w:pPr>
                  <w:r>
                    <w:rPr>
                      <w:rFonts w:ascii="Arial" w:hAnsi="Arial" w:cs="Arial"/>
                    </w:rPr>
                    <w:t>11</w:t>
                  </w:r>
                </w:p>
              </w:tc>
              <w:tc>
                <w:tcPr>
                  <w:tcW w:w="708" w:type="dxa"/>
                </w:tcPr>
                <w:p w14:paraId="21C3A0FB" w14:textId="77777777" w:rsidR="00A75AE8" w:rsidRPr="002649FE" w:rsidRDefault="00052996" w:rsidP="00A243E1">
                  <w:pPr>
                    <w:pStyle w:val="Default"/>
                    <w:tabs>
                      <w:tab w:val="left" w:pos="142"/>
                    </w:tabs>
                    <w:rPr>
                      <w:rFonts w:ascii="Arial" w:hAnsi="Arial" w:cs="Arial"/>
                    </w:rPr>
                  </w:pPr>
                  <w:r>
                    <w:rPr>
                      <w:rFonts w:ascii="Arial" w:hAnsi="Arial" w:cs="Arial"/>
                    </w:rPr>
                    <w:t>5</w:t>
                  </w:r>
                </w:p>
              </w:tc>
            </w:tr>
            <w:tr w:rsidR="00A75AE8" w:rsidRPr="002649FE" w14:paraId="7B1B5754" w14:textId="77777777" w:rsidTr="00A243E1">
              <w:tc>
                <w:tcPr>
                  <w:tcW w:w="1163" w:type="dxa"/>
                </w:tcPr>
                <w:p w14:paraId="4866E2A1"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709" w:type="dxa"/>
                </w:tcPr>
                <w:p w14:paraId="2E1117ED" w14:textId="77777777" w:rsidR="00A75AE8" w:rsidRPr="002649FE" w:rsidRDefault="00A75AE8" w:rsidP="00A243E1">
                  <w:pPr>
                    <w:pStyle w:val="Default"/>
                    <w:tabs>
                      <w:tab w:val="left" w:pos="142"/>
                    </w:tabs>
                    <w:rPr>
                      <w:rFonts w:ascii="Arial" w:hAnsi="Arial" w:cs="Arial"/>
                    </w:rPr>
                  </w:pPr>
                </w:p>
              </w:tc>
              <w:tc>
                <w:tcPr>
                  <w:tcW w:w="850" w:type="dxa"/>
                </w:tcPr>
                <w:p w14:paraId="60CFA5FA" w14:textId="77777777" w:rsidR="00A75AE8" w:rsidRPr="002649FE" w:rsidRDefault="00A75AE8" w:rsidP="00A243E1">
                  <w:pPr>
                    <w:pStyle w:val="Default"/>
                    <w:tabs>
                      <w:tab w:val="left" w:pos="142"/>
                    </w:tabs>
                    <w:rPr>
                      <w:rFonts w:ascii="Arial" w:hAnsi="Arial" w:cs="Arial"/>
                    </w:rPr>
                  </w:pPr>
                </w:p>
              </w:tc>
              <w:tc>
                <w:tcPr>
                  <w:tcW w:w="851" w:type="dxa"/>
                </w:tcPr>
                <w:p w14:paraId="191F6195" w14:textId="77777777" w:rsidR="00A75AE8" w:rsidRPr="002649FE" w:rsidRDefault="00A75AE8" w:rsidP="00A243E1">
                  <w:pPr>
                    <w:pStyle w:val="Default"/>
                    <w:tabs>
                      <w:tab w:val="left" w:pos="142"/>
                    </w:tabs>
                    <w:rPr>
                      <w:rFonts w:ascii="Arial" w:hAnsi="Arial" w:cs="Arial"/>
                    </w:rPr>
                  </w:pPr>
                </w:p>
              </w:tc>
              <w:tc>
                <w:tcPr>
                  <w:tcW w:w="850" w:type="dxa"/>
                </w:tcPr>
                <w:p w14:paraId="63EF4AF9" w14:textId="77777777" w:rsidR="00A75AE8" w:rsidRPr="002649FE" w:rsidRDefault="00A75AE8" w:rsidP="00A243E1">
                  <w:pPr>
                    <w:pStyle w:val="Default"/>
                    <w:tabs>
                      <w:tab w:val="left" w:pos="142"/>
                    </w:tabs>
                    <w:rPr>
                      <w:rFonts w:ascii="Arial" w:hAnsi="Arial" w:cs="Arial"/>
                    </w:rPr>
                  </w:pPr>
                </w:p>
              </w:tc>
              <w:tc>
                <w:tcPr>
                  <w:tcW w:w="851" w:type="dxa"/>
                </w:tcPr>
                <w:p w14:paraId="6E1C14FC" w14:textId="77777777" w:rsidR="00A75AE8" w:rsidRPr="002649FE" w:rsidRDefault="00A75AE8" w:rsidP="00A243E1">
                  <w:pPr>
                    <w:pStyle w:val="Default"/>
                    <w:tabs>
                      <w:tab w:val="left" w:pos="142"/>
                    </w:tabs>
                    <w:rPr>
                      <w:rFonts w:ascii="Arial" w:hAnsi="Arial" w:cs="Arial"/>
                    </w:rPr>
                  </w:pPr>
                </w:p>
              </w:tc>
              <w:tc>
                <w:tcPr>
                  <w:tcW w:w="850" w:type="dxa"/>
                </w:tcPr>
                <w:p w14:paraId="465E0248" w14:textId="77777777" w:rsidR="00A75AE8" w:rsidRPr="002649FE" w:rsidRDefault="00A75AE8" w:rsidP="00A243E1">
                  <w:pPr>
                    <w:pStyle w:val="Default"/>
                    <w:tabs>
                      <w:tab w:val="left" w:pos="142"/>
                    </w:tabs>
                    <w:rPr>
                      <w:rFonts w:ascii="Arial" w:hAnsi="Arial" w:cs="Arial"/>
                    </w:rPr>
                  </w:pPr>
                </w:p>
              </w:tc>
              <w:tc>
                <w:tcPr>
                  <w:tcW w:w="851" w:type="dxa"/>
                </w:tcPr>
                <w:p w14:paraId="1F8A4C04" w14:textId="77777777" w:rsidR="00A75AE8" w:rsidRPr="002649FE" w:rsidRDefault="00A75AE8" w:rsidP="00A243E1">
                  <w:pPr>
                    <w:pStyle w:val="Default"/>
                    <w:tabs>
                      <w:tab w:val="left" w:pos="142"/>
                    </w:tabs>
                    <w:rPr>
                      <w:rFonts w:ascii="Arial" w:hAnsi="Arial" w:cs="Arial"/>
                    </w:rPr>
                  </w:pPr>
                </w:p>
              </w:tc>
              <w:tc>
                <w:tcPr>
                  <w:tcW w:w="708" w:type="dxa"/>
                </w:tcPr>
                <w:p w14:paraId="1792F059" w14:textId="77777777" w:rsidR="00A75AE8" w:rsidRPr="002649FE" w:rsidRDefault="00A75AE8" w:rsidP="00A243E1">
                  <w:pPr>
                    <w:pStyle w:val="Default"/>
                    <w:tabs>
                      <w:tab w:val="left" w:pos="142"/>
                    </w:tabs>
                    <w:rPr>
                      <w:rFonts w:ascii="Arial" w:hAnsi="Arial" w:cs="Arial"/>
                    </w:rPr>
                  </w:pPr>
                </w:p>
              </w:tc>
            </w:tr>
          </w:tbl>
          <w:p w14:paraId="62F218EA" w14:textId="77777777" w:rsidR="00A75AE8" w:rsidRPr="002649FE" w:rsidRDefault="00A75AE8" w:rsidP="00A243E1">
            <w:pPr>
              <w:pStyle w:val="Default"/>
              <w:tabs>
                <w:tab w:val="left" w:pos="142"/>
              </w:tabs>
              <w:rPr>
                <w:rFonts w:ascii="Arial" w:hAnsi="Arial" w:cs="Arial"/>
              </w:rPr>
            </w:pPr>
          </w:p>
        </w:tc>
      </w:tr>
      <w:tr w:rsidR="00A75AE8" w:rsidRPr="002649FE" w14:paraId="4A217BC1" w14:textId="77777777" w:rsidTr="00A243E1">
        <w:trPr>
          <w:trHeight w:val="2104"/>
        </w:trPr>
        <w:tc>
          <w:tcPr>
            <w:tcW w:w="14293" w:type="dxa"/>
            <w:gridSpan w:val="2"/>
          </w:tcPr>
          <w:p w14:paraId="6FEF8488" w14:textId="77777777" w:rsidR="00A75AE8" w:rsidRPr="002649FE" w:rsidRDefault="00A75AE8" w:rsidP="00A243E1">
            <w:pPr>
              <w:pStyle w:val="Default"/>
              <w:tabs>
                <w:tab w:val="left" w:pos="142"/>
              </w:tabs>
              <w:rPr>
                <w:rFonts w:ascii="Arial" w:hAnsi="Arial" w:cs="Arial"/>
                <w:color w:val="auto"/>
              </w:rPr>
            </w:pPr>
          </w:p>
          <w:p w14:paraId="52BC413A"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14:paraId="1B1F3699" w14:textId="77777777"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14:paraId="2A97873F" w14:textId="77777777" w:rsidTr="00A243E1">
              <w:tc>
                <w:tcPr>
                  <w:tcW w:w="1163" w:type="dxa"/>
                </w:tcPr>
                <w:p w14:paraId="177E4DF9" w14:textId="77777777" w:rsidR="00A75AE8" w:rsidRPr="002649FE" w:rsidRDefault="00A75AE8" w:rsidP="00A243E1">
                  <w:pPr>
                    <w:pStyle w:val="Default"/>
                    <w:tabs>
                      <w:tab w:val="left" w:pos="142"/>
                    </w:tabs>
                    <w:rPr>
                      <w:rFonts w:ascii="Arial" w:hAnsi="Arial" w:cs="Arial"/>
                    </w:rPr>
                  </w:pPr>
                </w:p>
              </w:tc>
              <w:tc>
                <w:tcPr>
                  <w:tcW w:w="4499" w:type="dxa"/>
                  <w:gridSpan w:val="4"/>
                </w:tcPr>
                <w:p w14:paraId="6381FA62" w14:textId="77777777"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14:paraId="0C6F72E6" w14:textId="77777777"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14:paraId="07844CE6" w14:textId="77777777" w:rsidTr="00A243E1">
              <w:tc>
                <w:tcPr>
                  <w:tcW w:w="1163" w:type="dxa"/>
                </w:tcPr>
                <w:p w14:paraId="122C3D61" w14:textId="77777777" w:rsidR="00A75AE8" w:rsidRPr="002649FE" w:rsidRDefault="00A75AE8" w:rsidP="00A243E1">
                  <w:pPr>
                    <w:pStyle w:val="Default"/>
                    <w:tabs>
                      <w:tab w:val="left" w:pos="142"/>
                    </w:tabs>
                    <w:rPr>
                      <w:rFonts w:ascii="Arial" w:hAnsi="Arial" w:cs="Arial"/>
                    </w:rPr>
                  </w:pPr>
                </w:p>
              </w:tc>
              <w:tc>
                <w:tcPr>
                  <w:tcW w:w="992" w:type="dxa"/>
                </w:tcPr>
                <w:p w14:paraId="463B5C46"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14:paraId="6E4FBF72"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14:paraId="04706656"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14:paraId="6712B6B3"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14:paraId="53F7D97A"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14:paraId="665EFF1A"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14:paraId="656D63DB"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14:paraId="309CB97A"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14:paraId="258453D0" w14:textId="77777777" w:rsidTr="00A243E1">
              <w:tc>
                <w:tcPr>
                  <w:tcW w:w="1163" w:type="dxa"/>
                </w:tcPr>
                <w:p w14:paraId="7986C348"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14:paraId="41FE960B" w14:textId="77777777" w:rsidR="00A75AE8" w:rsidRPr="002649FE" w:rsidRDefault="00052996" w:rsidP="00A243E1">
                  <w:pPr>
                    <w:pStyle w:val="Default"/>
                    <w:tabs>
                      <w:tab w:val="left" w:pos="142"/>
                    </w:tabs>
                    <w:rPr>
                      <w:rFonts w:ascii="Arial" w:hAnsi="Arial" w:cs="Arial"/>
                      <w:color w:val="auto"/>
                    </w:rPr>
                  </w:pPr>
                  <w:r>
                    <w:rPr>
                      <w:rFonts w:ascii="Arial" w:hAnsi="Arial" w:cs="Arial"/>
                      <w:color w:val="auto"/>
                    </w:rPr>
                    <w:t>20</w:t>
                  </w:r>
                </w:p>
              </w:tc>
              <w:tc>
                <w:tcPr>
                  <w:tcW w:w="851" w:type="dxa"/>
                </w:tcPr>
                <w:p w14:paraId="5ECF0B9F" w14:textId="77777777" w:rsidR="00A75AE8" w:rsidRPr="002649FE" w:rsidRDefault="00052996" w:rsidP="00A243E1">
                  <w:pPr>
                    <w:pStyle w:val="Default"/>
                    <w:tabs>
                      <w:tab w:val="left" w:pos="142"/>
                    </w:tabs>
                    <w:rPr>
                      <w:rFonts w:ascii="Arial" w:hAnsi="Arial" w:cs="Arial"/>
                      <w:color w:val="auto"/>
                    </w:rPr>
                  </w:pPr>
                  <w:r>
                    <w:rPr>
                      <w:rFonts w:ascii="Arial" w:hAnsi="Arial" w:cs="Arial"/>
                      <w:color w:val="auto"/>
                    </w:rPr>
                    <w:t>6</w:t>
                  </w:r>
                </w:p>
              </w:tc>
              <w:tc>
                <w:tcPr>
                  <w:tcW w:w="1452" w:type="dxa"/>
                </w:tcPr>
                <w:p w14:paraId="47FDB49E" w14:textId="77777777" w:rsidR="00A75AE8" w:rsidRPr="002649FE" w:rsidRDefault="00A75AE8" w:rsidP="00A243E1">
                  <w:pPr>
                    <w:pStyle w:val="Default"/>
                    <w:tabs>
                      <w:tab w:val="left" w:pos="142"/>
                    </w:tabs>
                    <w:rPr>
                      <w:rFonts w:ascii="Arial" w:hAnsi="Arial" w:cs="Arial"/>
                      <w:color w:val="auto"/>
                    </w:rPr>
                  </w:pPr>
                </w:p>
              </w:tc>
              <w:tc>
                <w:tcPr>
                  <w:tcW w:w="1204" w:type="dxa"/>
                </w:tcPr>
                <w:p w14:paraId="6B06F3C7" w14:textId="77777777" w:rsidR="00A75AE8" w:rsidRPr="002649FE" w:rsidRDefault="00A75AE8" w:rsidP="00A243E1">
                  <w:pPr>
                    <w:pStyle w:val="Default"/>
                    <w:tabs>
                      <w:tab w:val="left" w:pos="142"/>
                    </w:tabs>
                    <w:rPr>
                      <w:rFonts w:ascii="Arial" w:hAnsi="Arial" w:cs="Arial"/>
                      <w:color w:val="auto"/>
                    </w:rPr>
                  </w:pPr>
                </w:p>
              </w:tc>
              <w:tc>
                <w:tcPr>
                  <w:tcW w:w="1418" w:type="dxa"/>
                </w:tcPr>
                <w:p w14:paraId="04C30618" w14:textId="77777777" w:rsidR="00A75AE8" w:rsidRPr="002649FE" w:rsidRDefault="00052996" w:rsidP="00A243E1">
                  <w:pPr>
                    <w:pStyle w:val="Default"/>
                    <w:tabs>
                      <w:tab w:val="left" w:pos="142"/>
                    </w:tabs>
                    <w:rPr>
                      <w:rFonts w:ascii="Arial" w:hAnsi="Arial" w:cs="Arial"/>
                      <w:color w:val="auto"/>
                    </w:rPr>
                  </w:pPr>
                  <w:r>
                    <w:rPr>
                      <w:rFonts w:ascii="Arial" w:hAnsi="Arial" w:cs="Arial"/>
                      <w:color w:val="auto"/>
                    </w:rPr>
                    <w:t>1</w:t>
                  </w:r>
                </w:p>
              </w:tc>
              <w:tc>
                <w:tcPr>
                  <w:tcW w:w="1843" w:type="dxa"/>
                </w:tcPr>
                <w:p w14:paraId="48CD704E" w14:textId="77777777" w:rsidR="00A75AE8" w:rsidRPr="002649FE" w:rsidRDefault="00A75AE8" w:rsidP="00A243E1">
                  <w:pPr>
                    <w:pStyle w:val="Default"/>
                    <w:tabs>
                      <w:tab w:val="left" w:pos="142"/>
                    </w:tabs>
                    <w:rPr>
                      <w:rFonts w:ascii="Arial" w:hAnsi="Arial" w:cs="Arial"/>
                      <w:color w:val="auto"/>
                    </w:rPr>
                  </w:pPr>
                </w:p>
              </w:tc>
              <w:tc>
                <w:tcPr>
                  <w:tcW w:w="992" w:type="dxa"/>
                </w:tcPr>
                <w:p w14:paraId="0C5A32E9" w14:textId="77777777" w:rsidR="00A75AE8" w:rsidRPr="002649FE" w:rsidRDefault="00A75AE8" w:rsidP="00A243E1">
                  <w:pPr>
                    <w:pStyle w:val="Default"/>
                    <w:tabs>
                      <w:tab w:val="left" w:pos="142"/>
                    </w:tabs>
                    <w:rPr>
                      <w:rFonts w:ascii="Arial" w:hAnsi="Arial" w:cs="Arial"/>
                      <w:color w:val="auto"/>
                    </w:rPr>
                  </w:pPr>
                </w:p>
              </w:tc>
              <w:tc>
                <w:tcPr>
                  <w:tcW w:w="992" w:type="dxa"/>
                </w:tcPr>
                <w:p w14:paraId="7B5FCE90" w14:textId="77777777" w:rsidR="00A75AE8" w:rsidRPr="002649FE" w:rsidRDefault="00052996" w:rsidP="00A243E1">
                  <w:pPr>
                    <w:pStyle w:val="Default"/>
                    <w:tabs>
                      <w:tab w:val="left" w:pos="142"/>
                    </w:tabs>
                    <w:rPr>
                      <w:rFonts w:ascii="Arial" w:hAnsi="Arial" w:cs="Arial"/>
                      <w:color w:val="auto"/>
                    </w:rPr>
                  </w:pPr>
                  <w:r>
                    <w:rPr>
                      <w:rFonts w:ascii="Arial" w:hAnsi="Arial" w:cs="Arial"/>
                      <w:color w:val="auto"/>
                    </w:rPr>
                    <w:t>4</w:t>
                  </w:r>
                </w:p>
              </w:tc>
            </w:tr>
            <w:tr w:rsidR="00A75AE8" w:rsidRPr="002649FE" w14:paraId="25A7EE31" w14:textId="77777777" w:rsidTr="00A243E1">
              <w:tc>
                <w:tcPr>
                  <w:tcW w:w="1163" w:type="dxa"/>
                </w:tcPr>
                <w:p w14:paraId="609022CF"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14:paraId="14944DA6" w14:textId="77777777" w:rsidR="00A75AE8" w:rsidRPr="002649FE" w:rsidRDefault="00A75AE8" w:rsidP="00A243E1">
                  <w:pPr>
                    <w:pStyle w:val="Default"/>
                    <w:tabs>
                      <w:tab w:val="left" w:pos="142"/>
                    </w:tabs>
                    <w:rPr>
                      <w:rFonts w:ascii="Arial" w:hAnsi="Arial" w:cs="Arial"/>
                      <w:color w:val="auto"/>
                    </w:rPr>
                  </w:pPr>
                </w:p>
              </w:tc>
              <w:tc>
                <w:tcPr>
                  <w:tcW w:w="851" w:type="dxa"/>
                </w:tcPr>
                <w:p w14:paraId="187382BE" w14:textId="77777777" w:rsidR="00A75AE8" w:rsidRPr="002649FE" w:rsidRDefault="00A75AE8" w:rsidP="00A243E1">
                  <w:pPr>
                    <w:pStyle w:val="Default"/>
                    <w:tabs>
                      <w:tab w:val="left" w:pos="142"/>
                    </w:tabs>
                    <w:rPr>
                      <w:rFonts w:ascii="Arial" w:hAnsi="Arial" w:cs="Arial"/>
                      <w:color w:val="auto"/>
                    </w:rPr>
                  </w:pPr>
                </w:p>
              </w:tc>
              <w:tc>
                <w:tcPr>
                  <w:tcW w:w="1452" w:type="dxa"/>
                </w:tcPr>
                <w:p w14:paraId="226B77A9" w14:textId="77777777" w:rsidR="00A75AE8" w:rsidRPr="002649FE" w:rsidRDefault="00A75AE8" w:rsidP="00A243E1">
                  <w:pPr>
                    <w:pStyle w:val="Default"/>
                    <w:tabs>
                      <w:tab w:val="left" w:pos="142"/>
                    </w:tabs>
                    <w:rPr>
                      <w:rFonts w:ascii="Arial" w:hAnsi="Arial" w:cs="Arial"/>
                      <w:color w:val="auto"/>
                    </w:rPr>
                  </w:pPr>
                </w:p>
              </w:tc>
              <w:tc>
                <w:tcPr>
                  <w:tcW w:w="1204" w:type="dxa"/>
                </w:tcPr>
                <w:p w14:paraId="0FDA508F" w14:textId="77777777" w:rsidR="00A75AE8" w:rsidRPr="002649FE" w:rsidRDefault="00A75AE8" w:rsidP="00A243E1">
                  <w:pPr>
                    <w:pStyle w:val="Default"/>
                    <w:tabs>
                      <w:tab w:val="left" w:pos="142"/>
                    </w:tabs>
                    <w:rPr>
                      <w:rFonts w:ascii="Arial" w:hAnsi="Arial" w:cs="Arial"/>
                      <w:color w:val="auto"/>
                    </w:rPr>
                  </w:pPr>
                </w:p>
              </w:tc>
              <w:tc>
                <w:tcPr>
                  <w:tcW w:w="1418" w:type="dxa"/>
                </w:tcPr>
                <w:p w14:paraId="45514056" w14:textId="77777777" w:rsidR="00A75AE8" w:rsidRPr="002649FE" w:rsidRDefault="00A75AE8" w:rsidP="00A243E1">
                  <w:pPr>
                    <w:pStyle w:val="Default"/>
                    <w:tabs>
                      <w:tab w:val="left" w:pos="142"/>
                    </w:tabs>
                    <w:rPr>
                      <w:rFonts w:ascii="Arial" w:hAnsi="Arial" w:cs="Arial"/>
                      <w:color w:val="auto"/>
                    </w:rPr>
                  </w:pPr>
                </w:p>
              </w:tc>
              <w:tc>
                <w:tcPr>
                  <w:tcW w:w="1843" w:type="dxa"/>
                </w:tcPr>
                <w:p w14:paraId="591DFA88" w14:textId="77777777" w:rsidR="00A75AE8" w:rsidRPr="002649FE" w:rsidRDefault="00A75AE8" w:rsidP="00A243E1">
                  <w:pPr>
                    <w:pStyle w:val="Default"/>
                    <w:tabs>
                      <w:tab w:val="left" w:pos="142"/>
                    </w:tabs>
                    <w:rPr>
                      <w:rFonts w:ascii="Arial" w:hAnsi="Arial" w:cs="Arial"/>
                      <w:color w:val="auto"/>
                    </w:rPr>
                  </w:pPr>
                </w:p>
              </w:tc>
              <w:tc>
                <w:tcPr>
                  <w:tcW w:w="992" w:type="dxa"/>
                </w:tcPr>
                <w:p w14:paraId="6E2124B2" w14:textId="77777777" w:rsidR="00A75AE8" w:rsidRPr="002649FE" w:rsidRDefault="00A75AE8" w:rsidP="00A243E1">
                  <w:pPr>
                    <w:pStyle w:val="Default"/>
                    <w:tabs>
                      <w:tab w:val="left" w:pos="142"/>
                    </w:tabs>
                    <w:rPr>
                      <w:rFonts w:ascii="Arial" w:hAnsi="Arial" w:cs="Arial"/>
                      <w:color w:val="auto"/>
                    </w:rPr>
                  </w:pPr>
                </w:p>
              </w:tc>
              <w:tc>
                <w:tcPr>
                  <w:tcW w:w="992" w:type="dxa"/>
                </w:tcPr>
                <w:p w14:paraId="0889B315" w14:textId="77777777" w:rsidR="00A75AE8" w:rsidRPr="002649FE" w:rsidRDefault="00A75AE8" w:rsidP="00A243E1">
                  <w:pPr>
                    <w:pStyle w:val="Default"/>
                    <w:tabs>
                      <w:tab w:val="left" w:pos="142"/>
                    </w:tabs>
                    <w:rPr>
                      <w:rFonts w:ascii="Arial" w:hAnsi="Arial" w:cs="Arial"/>
                      <w:color w:val="auto"/>
                    </w:rPr>
                  </w:pPr>
                </w:p>
              </w:tc>
            </w:tr>
          </w:tbl>
          <w:p w14:paraId="3669A52B" w14:textId="77777777" w:rsidR="00A75AE8" w:rsidRPr="002649FE" w:rsidRDefault="00A75AE8" w:rsidP="00A243E1">
            <w:pPr>
              <w:tabs>
                <w:tab w:val="left" w:pos="142"/>
              </w:tabs>
              <w:rPr>
                <w:rFonts w:ascii="Arial" w:hAnsi="Arial" w:cs="Arial"/>
                <w:sz w:val="24"/>
                <w:szCs w:val="24"/>
              </w:rPr>
            </w:pPr>
          </w:p>
          <w:p w14:paraId="0DF23485" w14:textId="77777777"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14:paraId="3EE0E22A" w14:textId="77777777" w:rsidTr="00A243E1">
              <w:tc>
                <w:tcPr>
                  <w:tcW w:w="1305" w:type="dxa"/>
                </w:tcPr>
                <w:p w14:paraId="1FD59A40" w14:textId="77777777" w:rsidR="00A75AE8" w:rsidRPr="002649FE" w:rsidRDefault="00A75AE8" w:rsidP="00A243E1">
                  <w:pPr>
                    <w:pStyle w:val="Default"/>
                    <w:tabs>
                      <w:tab w:val="left" w:pos="142"/>
                    </w:tabs>
                    <w:jc w:val="center"/>
                    <w:rPr>
                      <w:rFonts w:ascii="Arial" w:hAnsi="Arial" w:cs="Arial"/>
                    </w:rPr>
                  </w:pPr>
                </w:p>
              </w:tc>
              <w:tc>
                <w:tcPr>
                  <w:tcW w:w="6379" w:type="dxa"/>
                  <w:gridSpan w:val="5"/>
                </w:tcPr>
                <w:p w14:paraId="608B4B1C"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14:paraId="5ACD6469"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14:paraId="1491F7EC"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14:paraId="34CD475B" w14:textId="77777777" w:rsidTr="00A243E1">
              <w:tc>
                <w:tcPr>
                  <w:tcW w:w="1305" w:type="dxa"/>
                </w:tcPr>
                <w:p w14:paraId="54513F65" w14:textId="77777777" w:rsidR="00A75AE8" w:rsidRPr="002649FE" w:rsidRDefault="00A75AE8" w:rsidP="00A243E1">
                  <w:pPr>
                    <w:pStyle w:val="Default"/>
                    <w:tabs>
                      <w:tab w:val="left" w:pos="142"/>
                    </w:tabs>
                    <w:rPr>
                      <w:rFonts w:ascii="Arial" w:hAnsi="Arial" w:cs="Arial"/>
                    </w:rPr>
                  </w:pPr>
                </w:p>
              </w:tc>
              <w:tc>
                <w:tcPr>
                  <w:tcW w:w="1276" w:type="dxa"/>
                </w:tcPr>
                <w:p w14:paraId="4BF9F33C" w14:textId="77777777"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14:paraId="4EF53411" w14:textId="77777777"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14:paraId="2FDB3FE7" w14:textId="77777777"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14:paraId="092F3E96"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14:paraId="7480C6C6"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14:paraId="0B56824F"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14:paraId="10D1C53A"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14:paraId="5A880235"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14:paraId="2EC997AD"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14:paraId="06CC9B52"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14:paraId="726F5999"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14:paraId="2CC26061" w14:textId="77777777" w:rsidTr="00A243E1">
              <w:tc>
                <w:tcPr>
                  <w:tcW w:w="1305" w:type="dxa"/>
                </w:tcPr>
                <w:p w14:paraId="423742CD"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14:paraId="5D0A9D05" w14:textId="77777777" w:rsidR="00A75AE8" w:rsidRPr="002649FE" w:rsidRDefault="00052996" w:rsidP="00A243E1">
                  <w:pPr>
                    <w:pStyle w:val="Default"/>
                    <w:tabs>
                      <w:tab w:val="left" w:pos="142"/>
                    </w:tabs>
                    <w:rPr>
                      <w:rFonts w:ascii="Arial" w:hAnsi="Arial" w:cs="Arial"/>
                    </w:rPr>
                  </w:pPr>
                  <w:r>
                    <w:rPr>
                      <w:rFonts w:ascii="Arial" w:hAnsi="Arial" w:cs="Arial"/>
                    </w:rPr>
                    <w:t>1</w:t>
                  </w:r>
                </w:p>
              </w:tc>
              <w:tc>
                <w:tcPr>
                  <w:tcW w:w="1417" w:type="dxa"/>
                </w:tcPr>
                <w:p w14:paraId="7B36ADE4" w14:textId="77777777" w:rsidR="00A75AE8" w:rsidRPr="002649FE" w:rsidRDefault="00B90082" w:rsidP="00A243E1">
                  <w:pPr>
                    <w:pStyle w:val="Default"/>
                    <w:tabs>
                      <w:tab w:val="left" w:pos="142"/>
                    </w:tabs>
                    <w:rPr>
                      <w:rFonts w:ascii="Arial" w:hAnsi="Arial" w:cs="Arial"/>
                    </w:rPr>
                  </w:pPr>
                  <w:r>
                    <w:rPr>
                      <w:rFonts w:ascii="Arial" w:hAnsi="Arial" w:cs="Arial"/>
                    </w:rPr>
                    <w:t>2</w:t>
                  </w:r>
                </w:p>
              </w:tc>
              <w:tc>
                <w:tcPr>
                  <w:tcW w:w="1559" w:type="dxa"/>
                </w:tcPr>
                <w:p w14:paraId="7BBA054D" w14:textId="77777777" w:rsidR="00A75AE8" w:rsidRPr="002649FE" w:rsidRDefault="00052996" w:rsidP="00A243E1">
                  <w:pPr>
                    <w:pStyle w:val="Default"/>
                    <w:tabs>
                      <w:tab w:val="left" w:pos="142"/>
                    </w:tabs>
                    <w:rPr>
                      <w:rFonts w:ascii="Arial" w:hAnsi="Arial" w:cs="Arial"/>
                    </w:rPr>
                  </w:pPr>
                  <w:r>
                    <w:rPr>
                      <w:rFonts w:ascii="Arial" w:hAnsi="Arial" w:cs="Arial"/>
                    </w:rPr>
                    <w:t>1</w:t>
                  </w:r>
                </w:p>
              </w:tc>
              <w:tc>
                <w:tcPr>
                  <w:tcW w:w="1134" w:type="dxa"/>
                </w:tcPr>
                <w:p w14:paraId="2A6A5662" w14:textId="77777777" w:rsidR="00A75AE8" w:rsidRPr="002649FE" w:rsidRDefault="00A75AE8" w:rsidP="00A243E1">
                  <w:pPr>
                    <w:pStyle w:val="Default"/>
                    <w:tabs>
                      <w:tab w:val="left" w:pos="142"/>
                    </w:tabs>
                    <w:rPr>
                      <w:rFonts w:ascii="Arial" w:hAnsi="Arial" w:cs="Arial"/>
                      <w:color w:val="auto"/>
                    </w:rPr>
                  </w:pPr>
                </w:p>
              </w:tc>
              <w:tc>
                <w:tcPr>
                  <w:tcW w:w="993" w:type="dxa"/>
                </w:tcPr>
                <w:p w14:paraId="4C80A75F" w14:textId="77777777" w:rsidR="00A75AE8" w:rsidRPr="002649FE" w:rsidRDefault="00052996" w:rsidP="00A243E1">
                  <w:pPr>
                    <w:pStyle w:val="Default"/>
                    <w:tabs>
                      <w:tab w:val="left" w:pos="142"/>
                    </w:tabs>
                    <w:rPr>
                      <w:rFonts w:ascii="Arial" w:hAnsi="Arial" w:cs="Arial"/>
                      <w:color w:val="auto"/>
                    </w:rPr>
                  </w:pPr>
                  <w:r>
                    <w:rPr>
                      <w:rFonts w:ascii="Arial" w:hAnsi="Arial" w:cs="Arial"/>
                      <w:color w:val="auto"/>
                    </w:rPr>
                    <w:t>1</w:t>
                  </w:r>
                </w:p>
              </w:tc>
              <w:tc>
                <w:tcPr>
                  <w:tcW w:w="1134" w:type="dxa"/>
                </w:tcPr>
                <w:p w14:paraId="7EA1C312" w14:textId="77777777" w:rsidR="00A75AE8" w:rsidRPr="002649FE" w:rsidRDefault="00052996" w:rsidP="00A243E1">
                  <w:pPr>
                    <w:pStyle w:val="Default"/>
                    <w:tabs>
                      <w:tab w:val="left" w:pos="142"/>
                    </w:tabs>
                    <w:rPr>
                      <w:rFonts w:ascii="Arial" w:hAnsi="Arial" w:cs="Arial"/>
                      <w:color w:val="auto"/>
                    </w:rPr>
                  </w:pPr>
                  <w:r>
                    <w:rPr>
                      <w:rFonts w:ascii="Arial" w:hAnsi="Arial" w:cs="Arial"/>
                      <w:color w:val="auto"/>
                    </w:rPr>
                    <w:t>1</w:t>
                  </w:r>
                </w:p>
              </w:tc>
              <w:tc>
                <w:tcPr>
                  <w:tcW w:w="1417" w:type="dxa"/>
                </w:tcPr>
                <w:p w14:paraId="1EC58865" w14:textId="77777777" w:rsidR="00A75AE8" w:rsidRPr="002649FE" w:rsidRDefault="00A75AE8" w:rsidP="00A243E1">
                  <w:pPr>
                    <w:pStyle w:val="Default"/>
                    <w:tabs>
                      <w:tab w:val="left" w:pos="142"/>
                    </w:tabs>
                    <w:rPr>
                      <w:rFonts w:ascii="Arial" w:hAnsi="Arial" w:cs="Arial"/>
                      <w:color w:val="auto"/>
                    </w:rPr>
                  </w:pPr>
                </w:p>
              </w:tc>
              <w:tc>
                <w:tcPr>
                  <w:tcW w:w="992" w:type="dxa"/>
                </w:tcPr>
                <w:p w14:paraId="1B0E521A" w14:textId="77777777" w:rsidR="00A75AE8" w:rsidRPr="002649FE" w:rsidRDefault="00A75AE8" w:rsidP="00A243E1">
                  <w:pPr>
                    <w:pStyle w:val="Default"/>
                    <w:tabs>
                      <w:tab w:val="left" w:pos="142"/>
                    </w:tabs>
                    <w:rPr>
                      <w:rFonts w:ascii="Arial" w:hAnsi="Arial" w:cs="Arial"/>
                      <w:color w:val="auto"/>
                    </w:rPr>
                  </w:pPr>
                </w:p>
              </w:tc>
              <w:tc>
                <w:tcPr>
                  <w:tcW w:w="851" w:type="dxa"/>
                </w:tcPr>
                <w:p w14:paraId="0F7066E5" w14:textId="77777777" w:rsidR="00A75AE8" w:rsidRPr="002649FE" w:rsidRDefault="00A75AE8" w:rsidP="00A243E1">
                  <w:pPr>
                    <w:pStyle w:val="Default"/>
                    <w:tabs>
                      <w:tab w:val="left" w:pos="142"/>
                    </w:tabs>
                    <w:rPr>
                      <w:rFonts w:ascii="Arial" w:hAnsi="Arial" w:cs="Arial"/>
                      <w:color w:val="auto"/>
                    </w:rPr>
                  </w:pPr>
                </w:p>
              </w:tc>
              <w:tc>
                <w:tcPr>
                  <w:tcW w:w="850" w:type="dxa"/>
                </w:tcPr>
                <w:p w14:paraId="6628228D" w14:textId="77777777" w:rsidR="00A75AE8" w:rsidRPr="002649FE" w:rsidRDefault="00052996" w:rsidP="00A243E1">
                  <w:pPr>
                    <w:pStyle w:val="Default"/>
                    <w:tabs>
                      <w:tab w:val="left" w:pos="142"/>
                    </w:tabs>
                    <w:rPr>
                      <w:rFonts w:ascii="Arial" w:hAnsi="Arial" w:cs="Arial"/>
                      <w:color w:val="auto"/>
                    </w:rPr>
                  </w:pPr>
                  <w:r>
                    <w:rPr>
                      <w:rFonts w:ascii="Arial" w:hAnsi="Arial" w:cs="Arial"/>
                      <w:color w:val="auto"/>
                    </w:rPr>
                    <w:t>1</w:t>
                  </w:r>
                </w:p>
              </w:tc>
            </w:tr>
            <w:tr w:rsidR="00A75AE8" w:rsidRPr="002649FE" w14:paraId="42344FDB" w14:textId="77777777" w:rsidTr="00A243E1">
              <w:tc>
                <w:tcPr>
                  <w:tcW w:w="1305" w:type="dxa"/>
                </w:tcPr>
                <w:p w14:paraId="37F824F5"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14:paraId="45AE9BED" w14:textId="77777777" w:rsidR="00A75AE8" w:rsidRPr="002649FE" w:rsidRDefault="00A75AE8" w:rsidP="00A243E1">
                  <w:pPr>
                    <w:pStyle w:val="Default"/>
                    <w:tabs>
                      <w:tab w:val="left" w:pos="142"/>
                    </w:tabs>
                    <w:rPr>
                      <w:rFonts w:ascii="Arial" w:hAnsi="Arial" w:cs="Arial"/>
                    </w:rPr>
                  </w:pPr>
                </w:p>
              </w:tc>
              <w:tc>
                <w:tcPr>
                  <w:tcW w:w="1417" w:type="dxa"/>
                </w:tcPr>
                <w:p w14:paraId="56A0B388" w14:textId="77777777" w:rsidR="00A75AE8" w:rsidRPr="002649FE" w:rsidRDefault="00A75AE8" w:rsidP="00A243E1">
                  <w:pPr>
                    <w:pStyle w:val="Default"/>
                    <w:tabs>
                      <w:tab w:val="left" w:pos="142"/>
                    </w:tabs>
                    <w:rPr>
                      <w:rFonts w:ascii="Arial" w:hAnsi="Arial" w:cs="Arial"/>
                    </w:rPr>
                  </w:pPr>
                </w:p>
              </w:tc>
              <w:tc>
                <w:tcPr>
                  <w:tcW w:w="1559" w:type="dxa"/>
                </w:tcPr>
                <w:p w14:paraId="6E14397A" w14:textId="77777777" w:rsidR="00A75AE8" w:rsidRPr="002649FE" w:rsidRDefault="00A75AE8" w:rsidP="00A243E1">
                  <w:pPr>
                    <w:pStyle w:val="Default"/>
                    <w:tabs>
                      <w:tab w:val="left" w:pos="142"/>
                    </w:tabs>
                    <w:rPr>
                      <w:rFonts w:ascii="Arial" w:hAnsi="Arial" w:cs="Arial"/>
                    </w:rPr>
                  </w:pPr>
                </w:p>
              </w:tc>
              <w:tc>
                <w:tcPr>
                  <w:tcW w:w="1134" w:type="dxa"/>
                </w:tcPr>
                <w:p w14:paraId="18EDEBB1" w14:textId="77777777" w:rsidR="00A75AE8" w:rsidRPr="002649FE" w:rsidRDefault="00A75AE8" w:rsidP="00A243E1">
                  <w:pPr>
                    <w:pStyle w:val="Default"/>
                    <w:tabs>
                      <w:tab w:val="left" w:pos="142"/>
                    </w:tabs>
                    <w:rPr>
                      <w:rFonts w:ascii="Arial" w:hAnsi="Arial" w:cs="Arial"/>
                    </w:rPr>
                  </w:pPr>
                </w:p>
              </w:tc>
              <w:tc>
                <w:tcPr>
                  <w:tcW w:w="993" w:type="dxa"/>
                </w:tcPr>
                <w:p w14:paraId="7A77AE34" w14:textId="77777777" w:rsidR="00A75AE8" w:rsidRPr="002649FE" w:rsidRDefault="00A75AE8" w:rsidP="00A243E1">
                  <w:pPr>
                    <w:pStyle w:val="Default"/>
                    <w:tabs>
                      <w:tab w:val="left" w:pos="142"/>
                    </w:tabs>
                    <w:rPr>
                      <w:rFonts w:ascii="Arial" w:hAnsi="Arial" w:cs="Arial"/>
                    </w:rPr>
                  </w:pPr>
                </w:p>
              </w:tc>
              <w:tc>
                <w:tcPr>
                  <w:tcW w:w="1134" w:type="dxa"/>
                </w:tcPr>
                <w:p w14:paraId="5C62F6FA" w14:textId="77777777" w:rsidR="00A75AE8" w:rsidRPr="002649FE" w:rsidRDefault="00A75AE8" w:rsidP="00A243E1">
                  <w:pPr>
                    <w:pStyle w:val="Default"/>
                    <w:tabs>
                      <w:tab w:val="left" w:pos="142"/>
                    </w:tabs>
                    <w:rPr>
                      <w:rFonts w:ascii="Arial" w:hAnsi="Arial" w:cs="Arial"/>
                    </w:rPr>
                  </w:pPr>
                </w:p>
              </w:tc>
              <w:tc>
                <w:tcPr>
                  <w:tcW w:w="1417" w:type="dxa"/>
                </w:tcPr>
                <w:p w14:paraId="5BA9B8D9" w14:textId="77777777" w:rsidR="00A75AE8" w:rsidRPr="002649FE" w:rsidRDefault="00A75AE8" w:rsidP="00A243E1">
                  <w:pPr>
                    <w:pStyle w:val="Default"/>
                    <w:tabs>
                      <w:tab w:val="left" w:pos="142"/>
                    </w:tabs>
                    <w:rPr>
                      <w:rFonts w:ascii="Arial" w:hAnsi="Arial" w:cs="Arial"/>
                    </w:rPr>
                  </w:pPr>
                </w:p>
              </w:tc>
              <w:tc>
                <w:tcPr>
                  <w:tcW w:w="992" w:type="dxa"/>
                </w:tcPr>
                <w:p w14:paraId="1925497B" w14:textId="77777777" w:rsidR="00A75AE8" w:rsidRPr="002649FE" w:rsidRDefault="00A75AE8" w:rsidP="00A243E1">
                  <w:pPr>
                    <w:pStyle w:val="Default"/>
                    <w:tabs>
                      <w:tab w:val="left" w:pos="142"/>
                    </w:tabs>
                    <w:rPr>
                      <w:rFonts w:ascii="Arial" w:hAnsi="Arial" w:cs="Arial"/>
                    </w:rPr>
                  </w:pPr>
                </w:p>
              </w:tc>
              <w:tc>
                <w:tcPr>
                  <w:tcW w:w="851" w:type="dxa"/>
                </w:tcPr>
                <w:p w14:paraId="4680B5B2" w14:textId="77777777" w:rsidR="00A75AE8" w:rsidRPr="002649FE" w:rsidRDefault="00A75AE8" w:rsidP="00A243E1">
                  <w:pPr>
                    <w:pStyle w:val="Default"/>
                    <w:tabs>
                      <w:tab w:val="left" w:pos="142"/>
                    </w:tabs>
                    <w:rPr>
                      <w:rFonts w:ascii="Arial" w:hAnsi="Arial" w:cs="Arial"/>
                    </w:rPr>
                  </w:pPr>
                </w:p>
              </w:tc>
              <w:tc>
                <w:tcPr>
                  <w:tcW w:w="850" w:type="dxa"/>
                </w:tcPr>
                <w:p w14:paraId="52C7487A" w14:textId="77777777" w:rsidR="00A75AE8" w:rsidRPr="002649FE" w:rsidRDefault="00A75AE8" w:rsidP="00A243E1">
                  <w:pPr>
                    <w:pStyle w:val="Default"/>
                    <w:tabs>
                      <w:tab w:val="left" w:pos="142"/>
                    </w:tabs>
                    <w:rPr>
                      <w:rFonts w:ascii="Arial" w:hAnsi="Arial" w:cs="Arial"/>
                    </w:rPr>
                  </w:pPr>
                </w:p>
              </w:tc>
            </w:tr>
          </w:tbl>
          <w:p w14:paraId="6BE84EBC" w14:textId="77777777" w:rsidR="00A75AE8" w:rsidRPr="002649FE" w:rsidRDefault="00A75AE8" w:rsidP="00A243E1">
            <w:pPr>
              <w:pStyle w:val="Default"/>
              <w:tabs>
                <w:tab w:val="left" w:pos="142"/>
              </w:tabs>
              <w:rPr>
                <w:rFonts w:ascii="Arial" w:hAnsi="Arial" w:cs="Arial"/>
              </w:rPr>
            </w:pPr>
          </w:p>
        </w:tc>
      </w:tr>
      <w:tr w:rsidR="00A75AE8" w:rsidRPr="002649FE" w14:paraId="03AC0CE0" w14:textId="77777777" w:rsidTr="00A243E1">
        <w:trPr>
          <w:trHeight w:val="1769"/>
        </w:trPr>
        <w:tc>
          <w:tcPr>
            <w:tcW w:w="14293" w:type="dxa"/>
            <w:gridSpan w:val="2"/>
          </w:tcPr>
          <w:p w14:paraId="019585E4" w14:textId="77777777" w:rsidR="00A75AE8" w:rsidRPr="002649FE" w:rsidRDefault="00A75AE8" w:rsidP="00A243E1">
            <w:pPr>
              <w:pStyle w:val="Default"/>
              <w:tabs>
                <w:tab w:val="left" w:pos="142"/>
              </w:tabs>
              <w:rPr>
                <w:rFonts w:ascii="Arial" w:hAnsi="Arial" w:cs="Arial"/>
                <w:color w:val="auto"/>
              </w:rPr>
            </w:pPr>
          </w:p>
          <w:p w14:paraId="603E2915" w14:textId="77777777"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14:paraId="4BBAFFBE" w14:textId="77777777" w:rsidR="00A75AE8" w:rsidRPr="002649FE" w:rsidRDefault="00052996" w:rsidP="00A243E1">
            <w:pPr>
              <w:tabs>
                <w:tab w:val="left" w:pos="142"/>
              </w:tabs>
              <w:rPr>
                <w:rFonts w:ascii="Arial" w:hAnsi="Arial" w:cs="Arial"/>
                <w:b/>
                <w:sz w:val="24"/>
                <w:szCs w:val="24"/>
              </w:rPr>
            </w:pPr>
            <w:r>
              <w:rPr>
                <w:rFonts w:ascii="Arial" w:hAnsi="Arial" w:cs="Arial"/>
                <w:b/>
                <w:sz w:val="24"/>
                <w:szCs w:val="24"/>
              </w:rPr>
              <w:t xml:space="preserve">We constantly advertise for new patients and application forms are on the front reception and we did have a notice at the local library &amp; mosque. </w:t>
            </w:r>
            <w:r w:rsidR="009A3A93">
              <w:rPr>
                <w:rFonts w:ascii="Arial" w:hAnsi="Arial" w:cs="Arial"/>
                <w:b/>
                <w:sz w:val="24"/>
                <w:szCs w:val="24"/>
              </w:rPr>
              <w:t>We also have a section on the website for people to join if the wish or pass comments.</w:t>
            </w:r>
          </w:p>
          <w:p w14:paraId="5FF1FDA7" w14:textId="77777777" w:rsidR="00A75AE8" w:rsidRPr="002649FE" w:rsidRDefault="00A75AE8" w:rsidP="00A243E1">
            <w:pPr>
              <w:tabs>
                <w:tab w:val="left" w:pos="142"/>
              </w:tabs>
              <w:rPr>
                <w:rFonts w:ascii="Arial" w:hAnsi="Arial" w:cs="Arial"/>
                <w:b/>
                <w:sz w:val="24"/>
                <w:szCs w:val="24"/>
              </w:rPr>
            </w:pPr>
          </w:p>
          <w:p w14:paraId="619CE381" w14:textId="77777777" w:rsidR="00A75AE8" w:rsidRPr="002649FE" w:rsidRDefault="00A75AE8" w:rsidP="00A243E1">
            <w:pPr>
              <w:tabs>
                <w:tab w:val="left" w:pos="142"/>
              </w:tabs>
              <w:rPr>
                <w:rFonts w:ascii="Arial" w:hAnsi="Arial" w:cs="Arial"/>
                <w:b/>
                <w:sz w:val="24"/>
                <w:szCs w:val="24"/>
              </w:rPr>
            </w:pPr>
          </w:p>
          <w:p w14:paraId="5AD0C505" w14:textId="77777777" w:rsidR="00A75AE8" w:rsidRPr="002649FE" w:rsidRDefault="00A75AE8" w:rsidP="00A243E1">
            <w:pPr>
              <w:tabs>
                <w:tab w:val="left" w:pos="142"/>
              </w:tabs>
              <w:rPr>
                <w:rFonts w:ascii="Arial" w:hAnsi="Arial" w:cs="Arial"/>
                <w:b/>
                <w:sz w:val="24"/>
                <w:szCs w:val="24"/>
              </w:rPr>
            </w:pPr>
          </w:p>
          <w:p w14:paraId="16234602" w14:textId="77777777" w:rsidR="00A75AE8" w:rsidRPr="002649FE" w:rsidRDefault="00A75AE8" w:rsidP="00A243E1">
            <w:pPr>
              <w:tabs>
                <w:tab w:val="left" w:pos="142"/>
              </w:tabs>
              <w:rPr>
                <w:rFonts w:ascii="Arial" w:hAnsi="Arial" w:cs="Arial"/>
                <w:b/>
                <w:sz w:val="24"/>
                <w:szCs w:val="24"/>
              </w:rPr>
            </w:pPr>
          </w:p>
          <w:p w14:paraId="6241717F" w14:textId="77777777" w:rsidR="00A75AE8" w:rsidRPr="002649FE" w:rsidRDefault="00A75AE8" w:rsidP="00A243E1">
            <w:pPr>
              <w:tabs>
                <w:tab w:val="left" w:pos="142"/>
              </w:tabs>
              <w:rPr>
                <w:rFonts w:ascii="Arial" w:hAnsi="Arial" w:cs="Arial"/>
                <w:b/>
                <w:sz w:val="24"/>
                <w:szCs w:val="24"/>
              </w:rPr>
            </w:pPr>
          </w:p>
        </w:tc>
      </w:tr>
      <w:tr w:rsidR="00A75AE8" w:rsidRPr="002649FE" w14:paraId="4C182E32" w14:textId="77777777" w:rsidTr="00A243E1">
        <w:trPr>
          <w:trHeight w:val="1769"/>
        </w:trPr>
        <w:tc>
          <w:tcPr>
            <w:tcW w:w="14293" w:type="dxa"/>
            <w:gridSpan w:val="2"/>
          </w:tcPr>
          <w:p w14:paraId="7A76AAE3" w14:textId="77777777" w:rsidR="00A75AE8" w:rsidRPr="002649FE" w:rsidRDefault="00A75AE8" w:rsidP="00A243E1">
            <w:pPr>
              <w:pStyle w:val="Default"/>
              <w:tabs>
                <w:tab w:val="left" w:pos="142"/>
              </w:tabs>
              <w:rPr>
                <w:rFonts w:ascii="Arial" w:hAnsi="Arial" w:cs="Arial"/>
                <w:color w:val="auto"/>
              </w:rPr>
            </w:pPr>
          </w:p>
          <w:p w14:paraId="3586CB8A" w14:textId="77777777"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xml:space="preserve"> a large student population, significant number of jobseekers, large numbers of nursing homes, or a LGBT community? YES/NO</w:t>
            </w:r>
          </w:p>
          <w:p w14:paraId="0F3B3764" w14:textId="77777777" w:rsidR="00A75AE8" w:rsidRPr="00052996" w:rsidRDefault="00052996" w:rsidP="00A243E1">
            <w:pPr>
              <w:tabs>
                <w:tab w:val="left" w:pos="142"/>
              </w:tabs>
              <w:rPr>
                <w:rFonts w:ascii="Arial" w:hAnsi="Arial" w:cs="Arial"/>
                <w:sz w:val="24"/>
                <w:szCs w:val="24"/>
              </w:rPr>
            </w:pPr>
            <w:r>
              <w:rPr>
                <w:rFonts w:ascii="Arial" w:hAnsi="Arial" w:cs="Arial"/>
                <w:b/>
                <w:sz w:val="24"/>
                <w:szCs w:val="24"/>
              </w:rPr>
              <w:t>NO</w:t>
            </w:r>
          </w:p>
          <w:p w14:paraId="6DC8AB07" w14:textId="77777777"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14:paraId="4656121F" w14:textId="77777777" w:rsidR="00A75AE8" w:rsidRPr="002649FE" w:rsidRDefault="00A75AE8" w:rsidP="00A243E1">
            <w:pPr>
              <w:tabs>
                <w:tab w:val="left" w:pos="142"/>
              </w:tabs>
              <w:rPr>
                <w:rFonts w:ascii="Arial" w:hAnsi="Arial" w:cs="Arial"/>
                <w:sz w:val="24"/>
                <w:szCs w:val="24"/>
              </w:rPr>
            </w:pPr>
          </w:p>
          <w:p w14:paraId="6F01FC5C" w14:textId="77777777" w:rsidR="00A75AE8" w:rsidRPr="002649FE" w:rsidRDefault="00A75AE8" w:rsidP="00A243E1">
            <w:pPr>
              <w:tabs>
                <w:tab w:val="left" w:pos="142"/>
              </w:tabs>
              <w:rPr>
                <w:rFonts w:ascii="Arial" w:hAnsi="Arial" w:cs="Arial"/>
                <w:sz w:val="24"/>
                <w:szCs w:val="24"/>
              </w:rPr>
            </w:pPr>
          </w:p>
          <w:p w14:paraId="3A3B521A" w14:textId="77777777" w:rsidR="00A75AE8" w:rsidRPr="002649FE" w:rsidRDefault="00A75AE8" w:rsidP="00A243E1">
            <w:pPr>
              <w:tabs>
                <w:tab w:val="left" w:pos="142"/>
              </w:tabs>
              <w:rPr>
                <w:rFonts w:ascii="Arial" w:hAnsi="Arial" w:cs="Arial"/>
                <w:sz w:val="24"/>
                <w:szCs w:val="24"/>
              </w:rPr>
            </w:pPr>
          </w:p>
          <w:p w14:paraId="10C992E1" w14:textId="77777777" w:rsidR="00A75AE8" w:rsidRPr="002649FE" w:rsidRDefault="00A75AE8" w:rsidP="00A243E1">
            <w:pPr>
              <w:tabs>
                <w:tab w:val="left" w:pos="142"/>
              </w:tabs>
              <w:rPr>
                <w:rFonts w:ascii="Arial" w:hAnsi="Arial" w:cs="Arial"/>
                <w:sz w:val="24"/>
                <w:szCs w:val="24"/>
              </w:rPr>
            </w:pPr>
          </w:p>
          <w:p w14:paraId="201476A4" w14:textId="77777777" w:rsidR="00A75AE8" w:rsidRPr="002649FE" w:rsidRDefault="00A75AE8" w:rsidP="00A243E1">
            <w:pPr>
              <w:tabs>
                <w:tab w:val="left" w:pos="142"/>
              </w:tabs>
              <w:rPr>
                <w:rFonts w:ascii="Arial" w:hAnsi="Arial" w:cs="Arial"/>
                <w:sz w:val="24"/>
                <w:szCs w:val="24"/>
              </w:rPr>
            </w:pPr>
          </w:p>
        </w:tc>
      </w:tr>
    </w:tbl>
    <w:p w14:paraId="56B10BFB" w14:textId="77777777" w:rsidR="00A75AE8" w:rsidRPr="002649FE" w:rsidRDefault="00A75AE8" w:rsidP="00A75AE8">
      <w:pPr>
        <w:tabs>
          <w:tab w:val="left" w:pos="142"/>
        </w:tabs>
        <w:rPr>
          <w:rFonts w:ascii="Arial" w:hAnsi="Arial" w:cs="Arial"/>
          <w:sz w:val="24"/>
          <w:szCs w:val="24"/>
        </w:rPr>
      </w:pPr>
    </w:p>
    <w:p w14:paraId="61257186"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14:paraId="74811D9C" w14:textId="77777777"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14:paraId="3C9F35ED" w14:textId="77777777" w:rsidTr="00A243E1">
        <w:trPr>
          <w:trHeight w:val="920"/>
        </w:trPr>
        <w:tc>
          <w:tcPr>
            <w:tcW w:w="14346" w:type="dxa"/>
          </w:tcPr>
          <w:p w14:paraId="1859D426" w14:textId="77777777" w:rsidR="00A75AE8" w:rsidRPr="002649FE" w:rsidRDefault="00A75AE8" w:rsidP="00A243E1">
            <w:pPr>
              <w:pStyle w:val="Default"/>
              <w:tabs>
                <w:tab w:val="left" w:pos="142"/>
              </w:tabs>
              <w:rPr>
                <w:rFonts w:ascii="Arial" w:hAnsi="Arial" w:cs="Arial"/>
              </w:rPr>
            </w:pPr>
          </w:p>
          <w:p w14:paraId="492C6DA0"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14:paraId="48767954" w14:textId="77777777" w:rsidR="00A75AE8" w:rsidRPr="002649FE" w:rsidRDefault="00A75AE8" w:rsidP="00A243E1">
            <w:pPr>
              <w:pStyle w:val="Default"/>
              <w:tabs>
                <w:tab w:val="left" w:pos="142"/>
              </w:tabs>
              <w:rPr>
                <w:rFonts w:ascii="Arial" w:hAnsi="Arial" w:cs="Arial"/>
              </w:rPr>
            </w:pPr>
          </w:p>
          <w:p w14:paraId="04195C11" w14:textId="77777777" w:rsidR="00A75AE8" w:rsidRPr="002649FE" w:rsidRDefault="00052996" w:rsidP="00A243E1">
            <w:pPr>
              <w:pStyle w:val="Default"/>
              <w:tabs>
                <w:tab w:val="left" w:pos="142"/>
              </w:tabs>
              <w:rPr>
                <w:rFonts w:ascii="Arial" w:hAnsi="Arial" w:cs="Arial"/>
              </w:rPr>
            </w:pPr>
            <w:r>
              <w:rPr>
                <w:rFonts w:ascii="Arial" w:hAnsi="Arial" w:cs="Arial"/>
              </w:rPr>
              <w:t xml:space="preserve">Problems with surrounding roads, ventilation, access, </w:t>
            </w:r>
            <w:r w:rsidR="00860DBF">
              <w:rPr>
                <w:rFonts w:ascii="Arial" w:hAnsi="Arial" w:cs="Arial"/>
              </w:rPr>
              <w:t>patients TV in waiting room, Electronic Prescribing.</w:t>
            </w:r>
          </w:p>
          <w:p w14:paraId="5BEDB5C4" w14:textId="77777777" w:rsidR="00A75AE8" w:rsidRPr="002649FE" w:rsidRDefault="00A75AE8" w:rsidP="00A243E1">
            <w:pPr>
              <w:pStyle w:val="Default"/>
              <w:tabs>
                <w:tab w:val="left" w:pos="142"/>
              </w:tabs>
              <w:rPr>
                <w:rFonts w:ascii="Arial" w:hAnsi="Arial" w:cs="Arial"/>
              </w:rPr>
            </w:pPr>
          </w:p>
          <w:p w14:paraId="496305E1" w14:textId="77777777" w:rsidR="00A75AE8" w:rsidRPr="002649FE" w:rsidRDefault="00A75AE8" w:rsidP="00A243E1">
            <w:pPr>
              <w:pStyle w:val="Default"/>
              <w:tabs>
                <w:tab w:val="left" w:pos="142"/>
              </w:tabs>
              <w:rPr>
                <w:rFonts w:ascii="Arial" w:hAnsi="Arial" w:cs="Arial"/>
              </w:rPr>
            </w:pPr>
          </w:p>
          <w:p w14:paraId="76E5753B" w14:textId="77777777" w:rsidR="00A75AE8" w:rsidRPr="002649FE" w:rsidRDefault="00A75AE8" w:rsidP="00A243E1">
            <w:pPr>
              <w:pStyle w:val="Default"/>
              <w:tabs>
                <w:tab w:val="left" w:pos="142"/>
              </w:tabs>
              <w:rPr>
                <w:rFonts w:ascii="Arial" w:hAnsi="Arial" w:cs="Arial"/>
              </w:rPr>
            </w:pPr>
          </w:p>
          <w:p w14:paraId="5BCF593C" w14:textId="77777777" w:rsidR="00A75AE8" w:rsidRPr="002649FE" w:rsidRDefault="00A75AE8" w:rsidP="00A243E1">
            <w:pPr>
              <w:pStyle w:val="Default"/>
              <w:tabs>
                <w:tab w:val="left" w:pos="142"/>
              </w:tabs>
              <w:rPr>
                <w:rFonts w:ascii="Arial" w:hAnsi="Arial" w:cs="Arial"/>
              </w:rPr>
            </w:pPr>
          </w:p>
        </w:tc>
      </w:tr>
      <w:tr w:rsidR="00A75AE8" w:rsidRPr="002649FE" w14:paraId="2CD2644F" w14:textId="77777777" w:rsidTr="00A243E1">
        <w:trPr>
          <w:trHeight w:val="920"/>
        </w:trPr>
        <w:tc>
          <w:tcPr>
            <w:tcW w:w="14346" w:type="dxa"/>
          </w:tcPr>
          <w:p w14:paraId="42E4AADA" w14:textId="77777777" w:rsidR="00A75AE8" w:rsidRPr="002649FE" w:rsidRDefault="00A75AE8" w:rsidP="00A243E1">
            <w:pPr>
              <w:pStyle w:val="Default"/>
              <w:tabs>
                <w:tab w:val="left" w:pos="142"/>
              </w:tabs>
              <w:rPr>
                <w:rFonts w:ascii="Arial" w:hAnsi="Arial" w:cs="Arial"/>
              </w:rPr>
            </w:pPr>
          </w:p>
          <w:p w14:paraId="597B3A4C"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r w:rsidR="00052996">
              <w:rPr>
                <w:rFonts w:ascii="Arial" w:hAnsi="Arial" w:cs="Arial"/>
                <w:sz w:val="24"/>
              </w:rPr>
              <w:t xml:space="preserve"> - </w:t>
            </w:r>
            <w:proofErr w:type="spellStart"/>
            <w:r w:rsidR="00052996">
              <w:rPr>
                <w:rFonts w:ascii="Arial" w:hAnsi="Arial" w:cs="Arial"/>
                <w:sz w:val="24"/>
              </w:rPr>
              <w:t>Quartlery</w:t>
            </w:r>
            <w:proofErr w:type="spellEnd"/>
          </w:p>
          <w:p w14:paraId="67784BED" w14:textId="77777777" w:rsidR="00A75AE8" w:rsidRPr="002649FE" w:rsidRDefault="00A75AE8" w:rsidP="00A243E1">
            <w:pPr>
              <w:pStyle w:val="Default"/>
              <w:tabs>
                <w:tab w:val="left" w:pos="142"/>
              </w:tabs>
              <w:rPr>
                <w:rFonts w:ascii="Arial" w:hAnsi="Arial" w:cs="Arial"/>
              </w:rPr>
            </w:pPr>
          </w:p>
          <w:p w14:paraId="0D05A688" w14:textId="77777777" w:rsidR="00A75AE8" w:rsidRPr="002649FE" w:rsidRDefault="00A75AE8" w:rsidP="00A243E1">
            <w:pPr>
              <w:pStyle w:val="Default"/>
              <w:tabs>
                <w:tab w:val="left" w:pos="142"/>
              </w:tabs>
              <w:rPr>
                <w:rFonts w:ascii="Arial" w:hAnsi="Arial" w:cs="Arial"/>
              </w:rPr>
            </w:pPr>
          </w:p>
        </w:tc>
      </w:tr>
    </w:tbl>
    <w:p w14:paraId="1E5EE752" w14:textId="77777777" w:rsidR="00A75AE8" w:rsidRPr="002649FE" w:rsidRDefault="00A75AE8" w:rsidP="00A75AE8">
      <w:pPr>
        <w:tabs>
          <w:tab w:val="left" w:pos="142"/>
        </w:tabs>
        <w:rPr>
          <w:rFonts w:ascii="Arial" w:hAnsi="Arial" w:cs="Arial"/>
          <w:b/>
          <w:sz w:val="24"/>
          <w:szCs w:val="24"/>
        </w:rPr>
      </w:pPr>
    </w:p>
    <w:p w14:paraId="39DCE63E" w14:textId="77777777"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14:paraId="6A79ADDD"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14:paraId="590FF337" w14:textId="77777777"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3840"/>
      </w:tblGrid>
      <w:tr w:rsidR="00A75AE8" w:rsidRPr="002649FE" w14:paraId="16AA9341" w14:textId="77777777" w:rsidTr="001F5352">
        <w:trPr>
          <w:trHeight w:val="555"/>
        </w:trPr>
        <w:tc>
          <w:tcPr>
            <w:tcW w:w="14089" w:type="dxa"/>
            <w:shd w:val="clear" w:color="auto" w:fill="1F4E79" w:themeFill="accent1" w:themeFillShade="80"/>
            <w:vAlign w:val="center"/>
          </w:tcPr>
          <w:p w14:paraId="53F26F74" w14:textId="77777777" w:rsidR="00A75AE8" w:rsidRPr="001F5352" w:rsidRDefault="00A75AE8" w:rsidP="00A243E1">
            <w:pPr>
              <w:pStyle w:val="NumberedContent"/>
              <w:numPr>
                <w:ilvl w:val="0"/>
                <w:numId w:val="0"/>
              </w:numPr>
              <w:tabs>
                <w:tab w:val="left" w:pos="142"/>
              </w:tabs>
              <w:rPr>
                <w:rFonts w:ascii="Arial" w:hAnsi="Arial" w:cs="Arial"/>
                <w:b/>
                <w:bCs/>
              </w:rPr>
            </w:pPr>
            <w:r w:rsidRPr="001F5352">
              <w:rPr>
                <w:rFonts w:ascii="Arial" w:hAnsi="Arial" w:cs="Arial"/>
                <w:b/>
                <w:bCs/>
                <w:color w:val="FFFFFF" w:themeColor="background1"/>
              </w:rPr>
              <w:t>Priority area 1</w:t>
            </w:r>
          </w:p>
        </w:tc>
      </w:tr>
      <w:tr w:rsidR="00A75AE8" w:rsidRPr="002649FE" w14:paraId="1EE4A2C2" w14:textId="77777777" w:rsidTr="00A243E1">
        <w:trPr>
          <w:trHeight w:val="920"/>
        </w:trPr>
        <w:tc>
          <w:tcPr>
            <w:tcW w:w="14089" w:type="dxa"/>
          </w:tcPr>
          <w:p w14:paraId="28DFDD7C" w14:textId="77777777" w:rsidR="00A75AE8" w:rsidRPr="002649FE" w:rsidRDefault="00A75AE8" w:rsidP="00A243E1">
            <w:pPr>
              <w:pStyle w:val="Default"/>
              <w:tabs>
                <w:tab w:val="left" w:pos="142"/>
              </w:tabs>
              <w:rPr>
                <w:rFonts w:ascii="Arial" w:hAnsi="Arial" w:cs="Arial"/>
                <w:sz w:val="24"/>
              </w:rPr>
            </w:pPr>
          </w:p>
          <w:p w14:paraId="2F40B2B8"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r w:rsidR="00860DBF">
              <w:rPr>
                <w:rFonts w:ascii="Arial" w:hAnsi="Arial" w:cs="Arial"/>
                <w:sz w:val="24"/>
              </w:rPr>
              <w:t xml:space="preserve">  Parking:  it was suggested by members of the group that the parking arrangements and safety/access</w:t>
            </w:r>
          </w:p>
          <w:p w14:paraId="6014FA0F" w14:textId="77777777" w:rsidR="00860DBF" w:rsidRPr="002649FE" w:rsidRDefault="00860DBF" w:rsidP="00A243E1">
            <w:pPr>
              <w:pStyle w:val="Default"/>
              <w:tabs>
                <w:tab w:val="left" w:pos="142"/>
              </w:tabs>
              <w:rPr>
                <w:rFonts w:ascii="Arial" w:hAnsi="Arial" w:cs="Arial"/>
                <w:sz w:val="24"/>
              </w:rPr>
            </w:pPr>
            <w:r>
              <w:rPr>
                <w:rFonts w:ascii="Arial" w:hAnsi="Arial" w:cs="Arial"/>
                <w:sz w:val="24"/>
              </w:rPr>
              <w:t xml:space="preserve">at the health centre is not satisfactory. </w:t>
            </w:r>
          </w:p>
          <w:p w14:paraId="1FC9FAA7" w14:textId="77777777" w:rsidR="00A75AE8" w:rsidRPr="002649FE" w:rsidRDefault="00A75AE8" w:rsidP="00A243E1">
            <w:pPr>
              <w:pStyle w:val="Default"/>
              <w:tabs>
                <w:tab w:val="left" w:pos="142"/>
              </w:tabs>
              <w:rPr>
                <w:rFonts w:ascii="Arial" w:hAnsi="Arial" w:cs="Arial"/>
                <w:sz w:val="24"/>
              </w:rPr>
            </w:pPr>
          </w:p>
          <w:p w14:paraId="22A18D0C" w14:textId="77777777" w:rsidR="00A75AE8" w:rsidRPr="002649FE" w:rsidRDefault="00A75AE8" w:rsidP="00A243E1">
            <w:pPr>
              <w:pStyle w:val="Default"/>
              <w:tabs>
                <w:tab w:val="left" w:pos="142"/>
              </w:tabs>
              <w:rPr>
                <w:rFonts w:ascii="Arial" w:hAnsi="Arial" w:cs="Arial"/>
                <w:sz w:val="24"/>
              </w:rPr>
            </w:pPr>
          </w:p>
          <w:p w14:paraId="2AACB790" w14:textId="77777777" w:rsidR="00A75AE8" w:rsidRPr="002649FE" w:rsidRDefault="00A75AE8" w:rsidP="00A243E1">
            <w:pPr>
              <w:pStyle w:val="Default"/>
              <w:tabs>
                <w:tab w:val="left" w:pos="142"/>
              </w:tabs>
              <w:rPr>
                <w:rFonts w:ascii="Arial" w:hAnsi="Arial" w:cs="Arial"/>
                <w:sz w:val="24"/>
              </w:rPr>
            </w:pPr>
          </w:p>
          <w:p w14:paraId="3F0ADD9D" w14:textId="77777777" w:rsidR="00A75AE8" w:rsidRPr="002649FE" w:rsidRDefault="00A75AE8" w:rsidP="00A243E1">
            <w:pPr>
              <w:pStyle w:val="Default"/>
              <w:tabs>
                <w:tab w:val="left" w:pos="142"/>
              </w:tabs>
              <w:rPr>
                <w:rFonts w:ascii="Arial" w:hAnsi="Arial" w:cs="Arial"/>
                <w:sz w:val="24"/>
              </w:rPr>
            </w:pPr>
          </w:p>
        </w:tc>
      </w:tr>
      <w:tr w:rsidR="00A75AE8" w:rsidRPr="002649FE" w14:paraId="4EB165E3" w14:textId="77777777" w:rsidTr="00A243E1">
        <w:trPr>
          <w:trHeight w:val="920"/>
        </w:trPr>
        <w:tc>
          <w:tcPr>
            <w:tcW w:w="14089" w:type="dxa"/>
          </w:tcPr>
          <w:p w14:paraId="4444B455" w14:textId="77777777" w:rsidR="00A75AE8" w:rsidRPr="002649FE" w:rsidRDefault="00A75AE8" w:rsidP="00A243E1">
            <w:pPr>
              <w:pStyle w:val="Default"/>
              <w:tabs>
                <w:tab w:val="left" w:pos="142"/>
              </w:tabs>
              <w:rPr>
                <w:rFonts w:ascii="Arial" w:hAnsi="Arial" w:cs="Arial"/>
                <w:sz w:val="24"/>
              </w:rPr>
            </w:pPr>
          </w:p>
          <w:p w14:paraId="1AC70223"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r w:rsidR="00860DBF">
              <w:rPr>
                <w:rFonts w:ascii="Arial" w:hAnsi="Arial" w:cs="Arial"/>
                <w:sz w:val="24"/>
              </w:rPr>
              <w:t xml:space="preserve">  HW has opened an account for the practice with Manchester City Council and has reported the area as unsafe and inconvenient to patients and also inaccessible for emergency vehicles on certain days of the week. </w:t>
            </w:r>
          </w:p>
          <w:p w14:paraId="5FA9C9B6" w14:textId="77777777" w:rsidR="00A75AE8" w:rsidRPr="002649FE" w:rsidRDefault="00A75AE8" w:rsidP="00A243E1">
            <w:pPr>
              <w:pStyle w:val="Default"/>
              <w:tabs>
                <w:tab w:val="left" w:pos="142"/>
              </w:tabs>
              <w:rPr>
                <w:rFonts w:ascii="Arial" w:hAnsi="Arial" w:cs="Arial"/>
                <w:sz w:val="24"/>
              </w:rPr>
            </w:pPr>
          </w:p>
          <w:p w14:paraId="0FAC3286" w14:textId="77777777" w:rsidR="00A75AE8" w:rsidRPr="002649FE" w:rsidRDefault="00A75AE8" w:rsidP="00A243E1">
            <w:pPr>
              <w:pStyle w:val="Default"/>
              <w:tabs>
                <w:tab w:val="left" w:pos="142"/>
              </w:tabs>
              <w:rPr>
                <w:rFonts w:ascii="Arial" w:hAnsi="Arial" w:cs="Arial"/>
                <w:sz w:val="24"/>
              </w:rPr>
            </w:pPr>
          </w:p>
          <w:p w14:paraId="5C1AE544" w14:textId="77777777" w:rsidR="00A75AE8" w:rsidRPr="002649FE" w:rsidRDefault="00A75AE8" w:rsidP="00A243E1">
            <w:pPr>
              <w:pStyle w:val="Default"/>
              <w:tabs>
                <w:tab w:val="left" w:pos="142"/>
              </w:tabs>
              <w:rPr>
                <w:rFonts w:ascii="Arial" w:hAnsi="Arial" w:cs="Arial"/>
                <w:sz w:val="24"/>
              </w:rPr>
            </w:pPr>
          </w:p>
          <w:p w14:paraId="0EDA5073" w14:textId="77777777" w:rsidR="00A75AE8" w:rsidRPr="002649FE" w:rsidRDefault="00A75AE8" w:rsidP="00A243E1">
            <w:pPr>
              <w:pStyle w:val="Default"/>
              <w:tabs>
                <w:tab w:val="left" w:pos="142"/>
              </w:tabs>
              <w:rPr>
                <w:rFonts w:ascii="Arial" w:hAnsi="Arial" w:cs="Arial"/>
                <w:sz w:val="24"/>
              </w:rPr>
            </w:pPr>
          </w:p>
          <w:p w14:paraId="684D1115" w14:textId="77777777" w:rsidR="00A75AE8" w:rsidRPr="002649FE" w:rsidRDefault="00A75AE8" w:rsidP="00A243E1">
            <w:pPr>
              <w:pStyle w:val="Default"/>
              <w:tabs>
                <w:tab w:val="left" w:pos="142"/>
              </w:tabs>
              <w:rPr>
                <w:rFonts w:ascii="Arial" w:hAnsi="Arial" w:cs="Arial"/>
                <w:sz w:val="24"/>
              </w:rPr>
            </w:pPr>
          </w:p>
          <w:p w14:paraId="6F955381" w14:textId="77777777" w:rsidR="00A75AE8" w:rsidRPr="002649FE" w:rsidRDefault="00A75AE8" w:rsidP="00A243E1">
            <w:pPr>
              <w:pStyle w:val="Default"/>
              <w:tabs>
                <w:tab w:val="left" w:pos="142"/>
              </w:tabs>
              <w:rPr>
                <w:rFonts w:ascii="Arial" w:hAnsi="Arial" w:cs="Arial"/>
                <w:sz w:val="24"/>
              </w:rPr>
            </w:pPr>
          </w:p>
        </w:tc>
      </w:tr>
      <w:tr w:rsidR="00A75AE8" w:rsidRPr="002649FE" w14:paraId="3DC8338B" w14:textId="77777777" w:rsidTr="00A243E1">
        <w:trPr>
          <w:trHeight w:val="85"/>
        </w:trPr>
        <w:tc>
          <w:tcPr>
            <w:tcW w:w="14089" w:type="dxa"/>
          </w:tcPr>
          <w:p w14:paraId="069E9035" w14:textId="77777777" w:rsidR="00A75AE8" w:rsidRPr="002649FE" w:rsidRDefault="00A75AE8" w:rsidP="00A243E1">
            <w:pPr>
              <w:pStyle w:val="Default"/>
              <w:tabs>
                <w:tab w:val="left" w:pos="142"/>
              </w:tabs>
              <w:rPr>
                <w:rFonts w:ascii="Arial" w:hAnsi="Arial" w:cs="Arial"/>
                <w:sz w:val="24"/>
              </w:rPr>
            </w:pPr>
          </w:p>
          <w:p w14:paraId="0C0EF376" w14:textId="77777777" w:rsidR="00860DBF"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r w:rsidR="00860DBF">
              <w:rPr>
                <w:rFonts w:ascii="Arial" w:hAnsi="Arial" w:cs="Arial"/>
                <w:sz w:val="24"/>
              </w:rPr>
              <w:t xml:space="preserve">  HW will publicise any actions the council take via our bulletin or by a poster at reception to keep all the patients in the loop regarding any progress in this area.</w:t>
            </w:r>
          </w:p>
          <w:p w14:paraId="349E9DCE" w14:textId="77777777" w:rsidR="00A75AE8" w:rsidRPr="002649FE" w:rsidRDefault="00A75AE8" w:rsidP="00A243E1">
            <w:pPr>
              <w:pStyle w:val="Default"/>
              <w:tabs>
                <w:tab w:val="left" w:pos="142"/>
              </w:tabs>
              <w:rPr>
                <w:rFonts w:ascii="Arial" w:hAnsi="Arial" w:cs="Arial"/>
                <w:sz w:val="24"/>
              </w:rPr>
            </w:pPr>
          </w:p>
          <w:p w14:paraId="4418BA8F" w14:textId="77777777" w:rsidR="00A75AE8" w:rsidRPr="002649FE" w:rsidRDefault="00A75AE8" w:rsidP="00A243E1">
            <w:pPr>
              <w:pStyle w:val="Default"/>
              <w:tabs>
                <w:tab w:val="left" w:pos="142"/>
              </w:tabs>
              <w:rPr>
                <w:rFonts w:ascii="Arial" w:hAnsi="Arial" w:cs="Arial"/>
                <w:sz w:val="24"/>
              </w:rPr>
            </w:pPr>
          </w:p>
          <w:p w14:paraId="03B9C7CF" w14:textId="77777777" w:rsidR="00A75AE8" w:rsidRPr="002649FE" w:rsidRDefault="00A75AE8" w:rsidP="00A243E1">
            <w:pPr>
              <w:pStyle w:val="Default"/>
              <w:tabs>
                <w:tab w:val="left" w:pos="142"/>
              </w:tabs>
              <w:rPr>
                <w:rFonts w:ascii="Arial" w:hAnsi="Arial" w:cs="Arial"/>
                <w:sz w:val="24"/>
              </w:rPr>
            </w:pPr>
          </w:p>
          <w:p w14:paraId="09330B19" w14:textId="77777777" w:rsidR="00A75AE8" w:rsidRPr="002649FE" w:rsidRDefault="00A75AE8" w:rsidP="00A243E1">
            <w:pPr>
              <w:pStyle w:val="Default"/>
              <w:tabs>
                <w:tab w:val="left" w:pos="142"/>
              </w:tabs>
              <w:rPr>
                <w:rFonts w:ascii="Arial" w:hAnsi="Arial" w:cs="Arial"/>
                <w:sz w:val="24"/>
              </w:rPr>
            </w:pPr>
          </w:p>
          <w:p w14:paraId="063D68B8" w14:textId="77777777" w:rsidR="00A75AE8" w:rsidRPr="002649FE" w:rsidRDefault="00A75AE8" w:rsidP="00A243E1">
            <w:pPr>
              <w:pStyle w:val="Default"/>
              <w:tabs>
                <w:tab w:val="left" w:pos="142"/>
              </w:tabs>
              <w:rPr>
                <w:rFonts w:ascii="Arial" w:hAnsi="Arial" w:cs="Arial"/>
                <w:sz w:val="24"/>
              </w:rPr>
            </w:pPr>
          </w:p>
          <w:p w14:paraId="7CE71BE1" w14:textId="77777777" w:rsidR="00A75AE8" w:rsidRPr="002649FE" w:rsidRDefault="00A75AE8" w:rsidP="00A243E1">
            <w:pPr>
              <w:pStyle w:val="Default"/>
              <w:tabs>
                <w:tab w:val="left" w:pos="142"/>
              </w:tabs>
              <w:rPr>
                <w:rFonts w:ascii="Arial" w:hAnsi="Arial" w:cs="Arial"/>
                <w:sz w:val="24"/>
              </w:rPr>
            </w:pPr>
          </w:p>
          <w:p w14:paraId="49257A0D" w14:textId="77777777" w:rsidR="00A75AE8" w:rsidRPr="002649FE" w:rsidRDefault="00A75AE8" w:rsidP="00A243E1">
            <w:pPr>
              <w:pStyle w:val="Default"/>
              <w:tabs>
                <w:tab w:val="left" w:pos="142"/>
              </w:tabs>
              <w:rPr>
                <w:rFonts w:ascii="Arial" w:hAnsi="Arial" w:cs="Arial"/>
                <w:sz w:val="24"/>
              </w:rPr>
            </w:pPr>
          </w:p>
        </w:tc>
      </w:tr>
    </w:tbl>
    <w:p w14:paraId="446E27C6" w14:textId="77777777" w:rsidR="00A75AE8" w:rsidRPr="002649FE" w:rsidRDefault="00A75AE8" w:rsidP="00A75AE8">
      <w:pPr>
        <w:tabs>
          <w:tab w:val="left" w:pos="142"/>
        </w:tabs>
        <w:rPr>
          <w:rFonts w:ascii="Arial" w:hAnsi="Arial" w:cs="Arial"/>
          <w:b/>
          <w:sz w:val="24"/>
          <w:szCs w:val="24"/>
        </w:rPr>
      </w:pPr>
    </w:p>
    <w:p w14:paraId="50F8AD52" w14:textId="77777777"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lastRenderedPageBreak/>
        <w:br w:type="page"/>
      </w:r>
    </w:p>
    <w:tbl>
      <w:tblPr>
        <w:tblStyle w:val="TableGrid"/>
        <w:tblW w:w="0" w:type="auto"/>
        <w:tblInd w:w="108" w:type="dxa"/>
        <w:tblLook w:val="04A0" w:firstRow="1" w:lastRow="0" w:firstColumn="1" w:lastColumn="0" w:noHBand="0" w:noVBand="1"/>
      </w:tblPr>
      <w:tblGrid>
        <w:gridCol w:w="13840"/>
      </w:tblGrid>
      <w:tr w:rsidR="00A75AE8" w:rsidRPr="002649FE" w14:paraId="6EECC194" w14:textId="77777777" w:rsidTr="001F5352">
        <w:trPr>
          <w:trHeight w:val="555"/>
        </w:trPr>
        <w:tc>
          <w:tcPr>
            <w:tcW w:w="14034" w:type="dxa"/>
            <w:shd w:val="clear" w:color="auto" w:fill="1F4E79" w:themeFill="accent1" w:themeFillShade="80"/>
            <w:vAlign w:val="center"/>
          </w:tcPr>
          <w:p w14:paraId="6F1E0D2F" w14:textId="77777777" w:rsidR="00A75AE8" w:rsidRPr="001F5352" w:rsidRDefault="00A75AE8" w:rsidP="00A243E1">
            <w:pPr>
              <w:pStyle w:val="NumberedContent"/>
              <w:numPr>
                <w:ilvl w:val="0"/>
                <w:numId w:val="0"/>
              </w:numPr>
              <w:tabs>
                <w:tab w:val="left" w:pos="142"/>
              </w:tabs>
              <w:rPr>
                <w:rFonts w:ascii="Arial" w:hAnsi="Arial" w:cs="Arial"/>
                <w:b/>
                <w:bCs/>
              </w:rPr>
            </w:pPr>
            <w:r w:rsidRPr="001F5352">
              <w:rPr>
                <w:rFonts w:ascii="Arial" w:hAnsi="Arial" w:cs="Arial"/>
                <w:b/>
                <w:bCs/>
                <w:color w:val="FFFFFF" w:themeColor="background1"/>
              </w:rPr>
              <w:lastRenderedPageBreak/>
              <w:t>Priority area 2</w:t>
            </w:r>
          </w:p>
        </w:tc>
      </w:tr>
      <w:tr w:rsidR="00A75AE8" w:rsidRPr="002649FE" w14:paraId="3BB4E20F" w14:textId="77777777" w:rsidTr="00A243E1">
        <w:trPr>
          <w:trHeight w:val="920"/>
        </w:trPr>
        <w:tc>
          <w:tcPr>
            <w:tcW w:w="14034" w:type="dxa"/>
          </w:tcPr>
          <w:p w14:paraId="0BCB2E33" w14:textId="77777777" w:rsidR="00A75AE8" w:rsidRPr="002649FE" w:rsidRDefault="00A75AE8" w:rsidP="00A243E1">
            <w:pPr>
              <w:pStyle w:val="Default"/>
              <w:tabs>
                <w:tab w:val="left" w:pos="142"/>
              </w:tabs>
              <w:rPr>
                <w:rFonts w:ascii="Arial" w:hAnsi="Arial" w:cs="Arial"/>
                <w:sz w:val="24"/>
              </w:rPr>
            </w:pPr>
          </w:p>
          <w:p w14:paraId="0CB80F81"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r w:rsidR="00860DBF">
              <w:rPr>
                <w:rFonts w:ascii="Arial" w:hAnsi="Arial" w:cs="Arial"/>
                <w:sz w:val="24"/>
              </w:rPr>
              <w:t xml:space="preserve">  Poor ventilation in the waiting area. This makes visits to the surgery very uncomfortable for patients and numerous complaints arise when the leg ulcer clinic is on due to the fact we have no windows to open or air conditioning.</w:t>
            </w:r>
          </w:p>
          <w:p w14:paraId="0C378B74" w14:textId="77777777" w:rsidR="00A75AE8" w:rsidRPr="002649FE" w:rsidRDefault="00A75AE8" w:rsidP="00A243E1">
            <w:pPr>
              <w:pStyle w:val="Default"/>
              <w:tabs>
                <w:tab w:val="left" w:pos="142"/>
              </w:tabs>
              <w:rPr>
                <w:rFonts w:ascii="Arial" w:hAnsi="Arial" w:cs="Arial"/>
                <w:sz w:val="24"/>
              </w:rPr>
            </w:pPr>
          </w:p>
          <w:p w14:paraId="49ED8E79" w14:textId="77777777" w:rsidR="00A75AE8" w:rsidRPr="002649FE" w:rsidRDefault="00A75AE8" w:rsidP="00A243E1">
            <w:pPr>
              <w:pStyle w:val="Default"/>
              <w:tabs>
                <w:tab w:val="left" w:pos="142"/>
              </w:tabs>
              <w:rPr>
                <w:rFonts w:ascii="Arial" w:hAnsi="Arial" w:cs="Arial"/>
                <w:sz w:val="24"/>
              </w:rPr>
            </w:pPr>
          </w:p>
          <w:p w14:paraId="397F8DAD" w14:textId="77777777" w:rsidR="00A75AE8" w:rsidRPr="002649FE" w:rsidRDefault="00A75AE8" w:rsidP="00A243E1">
            <w:pPr>
              <w:pStyle w:val="Default"/>
              <w:tabs>
                <w:tab w:val="left" w:pos="142"/>
              </w:tabs>
              <w:rPr>
                <w:rFonts w:ascii="Arial" w:hAnsi="Arial" w:cs="Arial"/>
                <w:sz w:val="24"/>
              </w:rPr>
            </w:pPr>
          </w:p>
          <w:p w14:paraId="6D6AF7E4" w14:textId="77777777" w:rsidR="00A75AE8" w:rsidRPr="002649FE" w:rsidRDefault="00A75AE8" w:rsidP="00A243E1">
            <w:pPr>
              <w:pStyle w:val="Default"/>
              <w:tabs>
                <w:tab w:val="left" w:pos="142"/>
              </w:tabs>
              <w:rPr>
                <w:rFonts w:ascii="Arial" w:hAnsi="Arial" w:cs="Arial"/>
                <w:sz w:val="24"/>
              </w:rPr>
            </w:pPr>
          </w:p>
        </w:tc>
      </w:tr>
      <w:tr w:rsidR="00A75AE8" w:rsidRPr="002649FE" w14:paraId="1897B5D6" w14:textId="77777777" w:rsidTr="00A243E1">
        <w:trPr>
          <w:trHeight w:val="920"/>
        </w:trPr>
        <w:tc>
          <w:tcPr>
            <w:tcW w:w="14034" w:type="dxa"/>
          </w:tcPr>
          <w:p w14:paraId="25513996" w14:textId="77777777" w:rsidR="00A75AE8" w:rsidRPr="002649FE" w:rsidRDefault="00A75AE8" w:rsidP="00A243E1">
            <w:pPr>
              <w:pStyle w:val="Default"/>
              <w:tabs>
                <w:tab w:val="left" w:pos="142"/>
              </w:tabs>
              <w:rPr>
                <w:rFonts w:ascii="Arial" w:hAnsi="Arial" w:cs="Arial"/>
                <w:sz w:val="24"/>
              </w:rPr>
            </w:pPr>
          </w:p>
          <w:p w14:paraId="381AE4B1"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r w:rsidR="00860DBF">
              <w:rPr>
                <w:rFonts w:ascii="Arial" w:hAnsi="Arial" w:cs="Arial"/>
                <w:sz w:val="24"/>
              </w:rPr>
              <w:t xml:space="preserve">  HW has addressed the problem with NHS property Co and is awaiting a reply.</w:t>
            </w:r>
          </w:p>
          <w:p w14:paraId="7AC432CA" w14:textId="77777777" w:rsidR="00A75AE8" w:rsidRPr="002649FE" w:rsidRDefault="00A75AE8" w:rsidP="00A243E1">
            <w:pPr>
              <w:pStyle w:val="Default"/>
              <w:tabs>
                <w:tab w:val="left" w:pos="142"/>
              </w:tabs>
              <w:rPr>
                <w:rFonts w:ascii="Arial" w:hAnsi="Arial" w:cs="Arial"/>
                <w:sz w:val="24"/>
              </w:rPr>
            </w:pPr>
          </w:p>
          <w:p w14:paraId="53DD5D14" w14:textId="77777777" w:rsidR="00A75AE8" w:rsidRPr="002649FE" w:rsidRDefault="00A75AE8" w:rsidP="00A243E1">
            <w:pPr>
              <w:pStyle w:val="Default"/>
              <w:tabs>
                <w:tab w:val="left" w:pos="142"/>
              </w:tabs>
              <w:rPr>
                <w:rFonts w:ascii="Arial" w:hAnsi="Arial" w:cs="Arial"/>
                <w:sz w:val="24"/>
              </w:rPr>
            </w:pPr>
          </w:p>
          <w:p w14:paraId="6E489F1B" w14:textId="77777777" w:rsidR="00A75AE8" w:rsidRPr="002649FE" w:rsidRDefault="00A75AE8" w:rsidP="00A243E1">
            <w:pPr>
              <w:pStyle w:val="Default"/>
              <w:tabs>
                <w:tab w:val="left" w:pos="142"/>
              </w:tabs>
              <w:rPr>
                <w:rFonts w:ascii="Arial" w:hAnsi="Arial" w:cs="Arial"/>
                <w:sz w:val="24"/>
              </w:rPr>
            </w:pPr>
          </w:p>
          <w:p w14:paraId="730CBCA7" w14:textId="77777777" w:rsidR="00A75AE8" w:rsidRPr="002649FE" w:rsidRDefault="00A75AE8" w:rsidP="00A243E1">
            <w:pPr>
              <w:pStyle w:val="Default"/>
              <w:tabs>
                <w:tab w:val="left" w:pos="142"/>
              </w:tabs>
              <w:rPr>
                <w:rFonts w:ascii="Arial" w:hAnsi="Arial" w:cs="Arial"/>
                <w:sz w:val="24"/>
              </w:rPr>
            </w:pPr>
          </w:p>
          <w:p w14:paraId="4AAE3799" w14:textId="77777777" w:rsidR="00A75AE8" w:rsidRPr="002649FE" w:rsidRDefault="00A75AE8" w:rsidP="00A243E1">
            <w:pPr>
              <w:pStyle w:val="Default"/>
              <w:tabs>
                <w:tab w:val="left" w:pos="142"/>
              </w:tabs>
              <w:rPr>
                <w:rFonts w:ascii="Arial" w:hAnsi="Arial" w:cs="Arial"/>
                <w:sz w:val="24"/>
              </w:rPr>
            </w:pPr>
          </w:p>
        </w:tc>
      </w:tr>
      <w:tr w:rsidR="00A75AE8" w:rsidRPr="002649FE" w14:paraId="60A7F2AA" w14:textId="77777777" w:rsidTr="00A243E1">
        <w:trPr>
          <w:trHeight w:val="920"/>
        </w:trPr>
        <w:tc>
          <w:tcPr>
            <w:tcW w:w="14034" w:type="dxa"/>
          </w:tcPr>
          <w:p w14:paraId="0F2790A3" w14:textId="77777777" w:rsidR="00A75AE8" w:rsidRPr="002649FE" w:rsidRDefault="00A75AE8" w:rsidP="00A243E1">
            <w:pPr>
              <w:pStyle w:val="Default"/>
              <w:tabs>
                <w:tab w:val="left" w:pos="142"/>
              </w:tabs>
              <w:rPr>
                <w:rFonts w:ascii="Arial" w:hAnsi="Arial" w:cs="Arial"/>
                <w:sz w:val="24"/>
              </w:rPr>
            </w:pPr>
          </w:p>
          <w:p w14:paraId="7BE47209" w14:textId="77777777" w:rsidR="00860DBF" w:rsidRPr="002649FE" w:rsidRDefault="00A75AE8" w:rsidP="00860DBF">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r w:rsidR="00860DBF">
              <w:rPr>
                <w:rFonts w:ascii="Arial" w:hAnsi="Arial" w:cs="Arial"/>
                <w:sz w:val="24"/>
              </w:rPr>
              <w:t xml:space="preserve"> HW will publicise any actions the council take via our bulletin or by a poster at reception to keep all the patients in the loop regarding any progress in this area.</w:t>
            </w:r>
          </w:p>
          <w:p w14:paraId="05F7C5A6" w14:textId="77777777" w:rsidR="00A75AE8" w:rsidRPr="002649FE" w:rsidRDefault="00A75AE8" w:rsidP="00A243E1">
            <w:pPr>
              <w:pStyle w:val="Default"/>
              <w:tabs>
                <w:tab w:val="left" w:pos="142"/>
              </w:tabs>
              <w:rPr>
                <w:rFonts w:ascii="Arial" w:hAnsi="Arial" w:cs="Arial"/>
                <w:sz w:val="24"/>
              </w:rPr>
            </w:pPr>
          </w:p>
          <w:p w14:paraId="0D6626E2" w14:textId="77777777" w:rsidR="00A75AE8" w:rsidRPr="002649FE" w:rsidRDefault="00A75AE8" w:rsidP="00A243E1">
            <w:pPr>
              <w:pStyle w:val="Default"/>
              <w:tabs>
                <w:tab w:val="left" w:pos="142"/>
              </w:tabs>
              <w:rPr>
                <w:rFonts w:ascii="Arial" w:hAnsi="Arial" w:cs="Arial"/>
                <w:sz w:val="24"/>
              </w:rPr>
            </w:pPr>
          </w:p>
          <w:p w14:paraId="22EE5AB6" w14:textId="77777777" w:rsidR="00A75AE8" w:rsidRPr="002649FE" w:rsidRDefault="00A75AE8" w:rsidP="00A243E1">
            <w:pPr>
              <w:pStyle w:val="Default"/>
              <w:tabs>
                <w:tab w:val="left" w:pos="142"/>
              </w:tabs>
              <w:rPr>
                <w:rFonts w:ascii="Arial" w:hAnsi="Arial" w:cs="Arial"/>
                <w:sz w:val="24"/>
              </w:rPr>
            </w:pPr>
          </w:p>
          <w:p w14:paraId="2D1AAAD8" w14:textId="77777777" w:rsidR="00A75AE8" w:rsidRPr="002649FE" w:rsidRDefault="00A75AE8" w:rsidP="00A243E1">
            <w:pPr>
              <w:pStyle w:val="Default"/>
              <w:tabs>
                <w:tab w:val="left" w:pos="142"/>
              </w:tabs>
              <w:rPr>
                <w:rFonts w:ascii="Arial" w:hAnsi="Arial" w:cs="Arial"/>
                <w:sz w:val="24"/>
              </w:rPr>
            </w:pPr>
          </w:p>
          <w:p w14:paraId="7318F92E" w14:textId="77777777" w:rsidR="00A75AE8" w:rsidRPr="002649FE" w:rsidRDefault="00A75AE8" w:rsidP="00A243E1">
            <w:pPr>
              <w:pStyle w:val="Default"/>
              <w:tabs>
                <w:tab w:val="left" w:pos="142"/>
              </w:tabs>
              <w:rPr>
                <w:rFonts w:ascii="Arial" w:hAnsi="Arial" w:cs="Arial"/>
                <w:sz w:val="24"/>
              </w:rPr>
            </w:pPr>
          </w:p>
          <w:p w14:paraId="201C5C50" w14:textId="77777777" w:rsidR="00A75AE8" w:rsidRPr="002649FE" w:rsidRDefault="00A75AE8" w:rsidP="00A243E1">
            <w:pPr>
              <w:pStyle w:val="Default"/>
              <w:tabs>
                <w:tab w:val="left" w:pos="142"/>
              </w:tabs>
              <w:rPr>
                <w:rFonts w:ascii="Arial" w:hAnsi="Arial" w:cs="Arial"/>
                <w:sz w:val="24"/>
              </w:rPr>
            </w:pPr>
          </w:p>
          <w:p w14:paraId="7B0E339D" w14:textId="77777777" w:rsidR="00A75AE8" w:rsidRPr="002649FE" w:rsidRDefault="00A75AE8" w:rsidP="00A243E1">
            <w:pPr>
              <w:pStyle w:val="Default"/>
              <w:tabs>
                <w:tab w:val="left" w:pos="142"/>
              </w:tabs>
              <w:rPr>
                <w:rFonts w:ascii="Arial" w:hAnsi="Arial" w:cs="Arial"/>
                <w:sz w:val="24"/>
              </w:rPr>
            </w:pPr>
          </w:p>
          <w:p w14:paraId="6ADF03F8" w14:textId="77777777" w:rsidR="00A75AE8" w:rsidRPr="002649FE" w:rsidRDefault="00A75AE8" w:rsidP="00A243E1">
            <w:pPr>
              <w:pStyle w:val="Default"/>
              <w:tabs>
                <w:tab w:val="left" w:pos="142"/>
              </w:tabs>
              <w:rPr>
                <w:rFonts w:ascii="Arial" w:hAnsi="Arial" w:cs="Arial"/>
                <w:sz w:val="24"/>
              </w:rPr>
            </w:pPr>
          </w:p>
          <w:p w14:paraId="08A83DB4" w14:textId="77777777" w:rsidR="00A75AE8" w:rsidRPr="002649FE" w:rsidRDefault="00A75AE8" w:rsidP="00A243E1">
            <w:pPr>
              <w:pStyle w:val="Default"/>
              <w:tabs>
                <w:tab w:val="left" w:pos="142"/>
              </w:tabs>
              <w:rPr>
                <w:rFonts w:ascii="Arial" w:hAnsi="Arial" w:cs="Arial"/>
                <w:sz w:val="24"/>
              </w:rPr>
            </w:pPr>
          </w:p>
          <w:p w14:paraId="3953D891" w14:textId="77777777" w:rsidR="00A75AE8" w:rsidRPr="002649FE" w:rsidRDefault="00A75AE8" w:rsidP="00A243E1">
            <w:pPr>
              <w:pStyle w:val="Default"/>
              <w:tabs>
                <w:tab w:val="left" w:pos="142"/>
              </w:tabs>
              <w:rPr>
                <w:rFonts w:ascii="Arial" w:hAnsi="Arial" w:cs="Arial"/>
                <w:sz w:val="24"/>
              </w:rPr>
            </w:pPr>
          </w:p>
        </w:tc>
      </w:tr>
    </w:tbl>
    <w:p w14:paraId="2615423F" w14:textId="77777777"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3840"/>
      </w:tblGrid>
      <w:tr w:rsidR="00A75AE8" w:rsidRPr="002649FE" w14:paraId="1230843A" w14:textId="77777777" w:rsidTr="001F5352">
        <w:trPr>
          <w:trHeight w:val="555"/>
        </w:trPr>
        <w:tc>
          <w:tcPr>
            <w:tcW w:w="14034" w:type="dxa"/>
            <w:shd w:val="clear" w:color="auto" w:fill="1F4E79" w:themeFill="accent1" w:themeFillShade="80"/>
            <w:vAlign w:val="center"/>
          </w:tcPr>
          <w:p w14:paraId="189B203D" w14:textId="77777777" w:rsidR="00A75AE8" w:rsidRPr="001F5352" w:rsidRDefault="00A75AE8" w:rsidP="00A243E1">
            <w:pPr>
              <w:pStyle w:val="NumberedContent"/>
              <w:numPr>
                <w:ilvl w:val="0"/>
                <w:numId w:val="0"/>
              </w:numPr>
              <w:tabs>
                <w:tab w:val="left" w:pos="142"/>
              </w:tabs>
              <w:rPr>
                <w:rFonts w:ascii="Arial" w:hAnsi="Arial" w:cs="Arial"/>
                <w:b/>
                <w:bCs/>
              </w:rPr>
            </w:pPr>
            <w:r w:rsidRPr="001F5352">
              <w:rPr>
                <w:rFonts w:ascii="Arial" w:hAnsi="Arial" w:cs="Arial"/>
                <w:b/>
                <w:bCs/>
                <w:color w:val="FFFFFF" w:themeColor="background1"/>
              </w:rPr>
              <w:lastRenderedPageBreak/>
              <w:t>Priority area 3</w:t>
            </w:r>
          </w:p>
        </w:tc>
      </w:tr>
      <w:tr w:rsidR="00A75AE8" w:rsidRPr="002649FE" w14:paraId="69E52FC0" w14:textId="77777777" w:rsidTr="00A243E1">
        <w:trPr>
          <w:trHeight w:val="920"/>
        </w:trPr>
        <w:tc>
          <w:tcPr>
            <w:tcW w:w="14034" w:type="dxa"/>
          </w:tcPr>
          <w:p w14:paraId="6A4D6428" w14:textId="77777777" w:rsidR="00A75AE8" w:rsidRPr="002649FE" w:rsidRDefault="00A75AE8" w:rsidP="00A243E1">
            <w:pPr>
              <w:pStyle w:val="Default"/>
              <w:tabs>
                <w:tab w:val="left" w:pos="142"/>
              </w:tabs>
              <w:rPr>
                <w:rFonts w:ascii="Arial" w:hAnsi="Arial" w:cs="Arial"/>
                <w:sz w:val="24"/>
              </w:rPr>
            </w:pPr>
          </w:p>
          <w:p w14:paraId="3608507D"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r w:rsidR="00860DBF">
              <w:rPr>
                <w:rFonts w:ascii="Arial" w:hAnsi="Arial" w:cs="Arial"/>
                <w:sz w:val="24"/>
              </w:rPr>
              <w:t xml:space="preserve">  Access and problems with access to HCA room</w:t>
            </w:r>
          </w:p>
          <w:p w14:paraId="78048BD8" w14:textId="77777777" w:rsidR="00A75AE8" w:rsidRPr="002649FE" w:rsidRDefault="00A75AE8" w:rsidP="00A243E1">
            <w:pPr>
              <w:pStyle w:val="Default"/>
              <w:tabs>
                <w:tab w:val="left" w:pos="142"/>
              </w:tabs>
              <w:rPr>
                <w:rFonts w:ascii="Arial" w:hAnsi="Arial" w:cs="Arial"/>
                <w:sz w:val="24"/>
              </w:rPr>
            </w:pPr>
          </w:p>
          <w:p w14:paraId="6175E5C3" w14:textId="77777777" w:rsidR="00A75AE8" w:rsidRPr="002649FE" w:rsidRDefault="00A75AE8" w:rsidP="00A243E1">
            <w:pPr>
              <w:pStyle w:val="Default"/>
              <w:tabs>
                <w:tab w:val="left" w:pos="142"/>
              </w:tabs>
              <w:rPr>
                <w:rFonts w:ascii="Arial" w:hAnsi="Arial" w:cs="Arial"/>
                <w:sz w:val="24"/>
              </w:rPr>
            </w:pPr>
          </w:p>
          <w:p w14:paraId="02FC5345" w14:textId="77777777" w:rsidR="00A75AE8" w:rsidRPr="002649FE" w:rsidRDefault="00A75AE8" w:rsidP="00A243E1">
            <w:pPr>
              <w:pStyle w:val="Default"/>
              <w:tabs>
                <w:tab w:val="left" w:pos="142"/>
              </w:tabs>
              <w:rPr>
                <w:rFonts w:ascii="Arial" w:hAnsi="Arial" w:cs="Arial"/>
                <w:sz w:val="24"/>
              </w:rPr>
            </w:pPr>
          </w:p>
          <w:p w14:paraId="251320FC" w14:textId="77777777" w:rsidR="00A75AE8" w:rsidRPr="002649FE" w:rsidRDefault="00A75AE8" w:rsidP="00A243E1">
            <w:pPr>
              <w:pStyle w:val="Default"/>
              <w:tabs>
                <w:tab w:val="left" w:pos="142"/>
              </w:tabs>
              <w:rPr>
                <w:rFonts w:ascii="Arial" w:hAnsi="Arial" w:cs="Arial"/>
                <w:sz w:val="24"/>
              </w:rPr>
            </w:pPr>
          </w:p>
        </w:tc>
      </w:tr>
      <w:tr w:rsidR="00A75AE8" w:rsidRPr="002649FE" w14:paraId="3ECB605A" w14:textId="77777777" w:rsidTr="00A243E1">
        <w:trPr>
          <w:trHeight w:val="920"/>
        </w:trPr>
        <w:tc>
          <w:tcPr>
            <w:tcW w:w="14034" w:type="dxa"/>
          </w:tcPr>
          <w:p w14:paraId="1865BF2E" w14:textId="77777777" w:rsidR="00A75AE8" w:rsidRPr="002649FE" w:rsidRDefault="00A75AE8" w:rsidP="00A243E1">
            <w:pPr>
              <w:pStyle w:val="Default"/>
              <w:tabs>
                <w:tab w:val="left" w:pos="142"/>
              </w:tabs>
              <w:rPr>
                <w:rFonts w:ascii="Arial" w:hAnsi="Arial" w:cs="Arial"/>
                <w:sz w:val="24"/>
              </w:rPr>
            </w:pPr>
          </w:p>
          <w:p w14:paraId="126406CE"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r w:rsidR="00860DBF">
              <w:rPr>
                <w:rFonts w:ascii="Arial" w:hAnsi="Arial" w:cs="Arial"/>
                <w:sz w:val="24"/>
              </w:rPr>
              <w:t xml:space="preserve">  The practice has put forward a bid to NHS England to increase the area of the practice </w:t>
            </w:r>
            <w:r w:rsidR="00CE18F1">
              <w:rPr>
                <w:rFonts w:ascii="Arial" w:hAnsi="Arial" w:cs="Arial"/>
                <w:sz w:val="24"/>
              </w:rPr>
              <w:t>in the health centre, this will enable the HCA to have a room fit for purpose and also to increase the number of GP’s to increase patient access. We await the decision from NHS England and hope for good news as we are at full capacity at present. The members of the group were consulted and I have many emails offering their support.</w:t>
            </w:r>
          </w:p>
          <w:p w14:paraId="2265BE11" w14:textId="77777777" w:rsidR="00A75AE8" w:rsidRPr="002649FE" w:rsidRDefault="00A75AE8" w:rsidP="00A243E1">
            <w:pPr>
              <w:pStyle w:val="Default"/>
              <w:tabs>
                <w:tab w:val="left" w:pos="142"/>
              </w:tabs>
              <w:rPr>
                <w:rFonts w:ascii="Arial" w:hAnsi="Arial" w:cs="Arial"/>
                <w:sz w:val="24"/>
              </w:rPr>
            </w:pPr>
          </w:p>
          <w:p w14:paraId="3439529D" w14:textId="77777777" w:rsidR="00A75AE8" w:rsidRPr="002649FE" w:rsidRDefault="00A75AE8" w:rsidP="00A243E1">
            <w:pPr>
              <w:pStyle w:val="Default"/>
              <w:tabs>
                <w:tab w:val="left" w:pos="142"/>
              </w:tabs>
              <w:rPr>
                <w:rFonts w:ascii="Arial" w:hAnsi="Arial" w:cs="Arial"/>
                <w:sz w:val="24"/>
              </w:rPr>
            </w:pPr>
          </w:p>
          <w:p w14:paraId="162332F8" w14:textId="77777777" w:rsidR="00A75AE8" w:rsidRPr="002649FE" w:rsidRDefault="00A75AE8" w:rsidP="00A243E1">
            <w:pPr>
              <w:pStyle w:val="Default"/>
              <w:tabs>
                <w:tab w:val="left" w:pos="142"/>
              </w:tabs>
              <w:rPr>
                <w:rFonts w:ascii="Arial" w:hAnsi="Arial" w:cs="Arial"/>
                <w:sz w:val="24"/>
              </w:rPr>
            </w:pPr>
          </w:p>
          <w:p w14:paraId="5F671714" w14:textId="77777777" w:rsidR="00A75AE8" w:rsidRPr="002649FE" w:rsidRDefault="00A75AE8" w:rsidP="00A243E1">
            <w:pPr>
              <w:pStyle w:val="Default"/>
              <w:tabs>
                <w:tab w:val="left" w:pos="142"/>
              </w:tabs>
              <w:rPr>
                <w:rFonts w:ascii="Arial" w:hAnsi="Arial" w:cs="Arial"/>
                <w:sz w:val="24"/>
              </w:rPr>
            </w:pPr>
          </w:p>
          <w:p w14:paraId="10ED42F2" w14:textId="77777777" w:rsidR="00A75AE8" w:rsidRPr="002649FE" w:rsidRDefault="00A75AE8" w:rsidP="00A243E1">
            <w:pPr>
              <w:pStyle w:val="Default"/>
              <w:tabs>
                <w:tab w:val="left" w:pos="142"/>
              </w:tabs>
              <w:rPr>
                <w:rFonts w:ascii="Arial" w:hAnsi="Arial" w:cs="Arial"/>
                <w:sz w:val="24"/>
              </w:rPr>
            </w:pPr>
          </w:p>
          <w:p w14:paraId="792DE7DF" w14:textId="77777777" w:rsidR="00A75AE8" w:rsidRPr="002649FE" w:rsidRDefault="00A75AE8" w:rsidP="00A243E1">
            <w:pPr>
              <w:pStyle w:val="Default"/>
              <w:tabs>
                <w:tab w:val="left" w:pos="142"/>
              </w:tabs>
              <w:rPr>
                <w:rFonts w:ascii="Arial" w:hAnsi="Arial" w:cs="Arial"/>
                <w:sz w:val="24"/>
              </w:rPr>
            </w:pPr>
          </w:p>
          <w:p w14:paraId="71254B6C" w14:textId="77777777" w:rsidR="00A75AE8" w:rsidRPr="002649FE" w:rsidRDefault="00A75AE8" w:rsidP="00A243E1">
            <w:pPr>
              <w:pStyle w:val="Default"/>
              <w:tabs>
                <w:tab w:val="left" w:pos="142"/>
              </w:tabs>
              <w:rPr>
                <w:rFonts w:ascii="Arial" w:hAnsi="Arial" w:cs="Arial"/>
                <w:sz w:val="24"/>
              </w:rPr>
            </w:pPr>
          </w:p>
        </w:tc>
      </w:tr>
      <w:tr w:rsidR="00A75AE8" w:rsidRPr="002649FE" w14:paraId="2FCBA18A" w14:textId="77777777" w:rsidTr="00A243E1">
        <w:trPr>
          <w:trHeight w:val="920"/>
        </w:trPr>
        <w:tc>
          <w:tcPr>
            <w:tcW w:w="14034" w:type="dxa"/>
          </w:tcPr>
          <w:p w14:paraId="1B3C28C0" w14:textId="77777777" w:rsidR="00A75AE8" w:rsidRPr="002649FE" w:rsidRDefault="00A75AE8" w:rsidP="00A243E1">
            <w:pPr>
              <w:pStyle w:val="Default"/>
              <w:tabs>
                <w:tab w:val="left" w:pos="142"/>
              </w:tabs>
              <w:rPr>
                <w:rFonts w:ascii="Arial" w:hAnsi="Arial" w:cs="Arial"/>
                <w:sz w:val="24"/>
              </w:rPr>
            </w:pPr>
          </w:p>
          <w:p w14:paraId="6DF40F3C" w14:textId="77777777" w:rsidR="00860DBF" w:rsidRPr="002649FE" w:rsidRDefault="00A75AE8" w:rsidP="00860DBF">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r w:rsidR="00860DBF">
              <w:rPr>
                <w:rFonts w:ascii="Arial" w:hAnsi="Arial" w:cs="Arial"/>
                <w:sz w:val="24"/>
              </w:rPr>
              <w:t xml:space="preserve"> HW will publicise any actions the council take via our bulletin or by a poster at reception to keep all the patients in the loop regarding any progress in this area.</w:t>
            </w:r>
          </w:p>
          <w:p w14:paraId="46F9678F" w14:textId="77777777" w:rsidR="00A75AE8" w:rsidRPr="002649FE" w:rsidRDefault="00A75AE8" w:rsidP="00A243E1">
            <w:pPr>
              <w:pStyle w:val="Default"/>
              <w:tabs>
                <w:tab w:val="left" w:pos="142"/>
              </w:tabs>
              <w:rPr>
                <w:rFonts w:ascii="Arial" w:hAnsi="Arial" w:cs="Arial"/>
                <w:sz w:val="24"/>
              </w:rPr>
            </w:pPr>
          </w:p>
          <w:p w14:paraId="6906AF0A" w14:textId="77777777" w:rsidR="00A75AE8" w:rsidRPr="002649FE" w:rsidRDefault="00A75AE8" w:rsidP="00A243E1">
            <w:pPr>
              <w:pStyle w:val="Default"/>
              <w:tabs>
                <w:tab w:val="left" w:pos="142"/>
              </w:tabs>
              <w:rPr>
                <w:rFonts w:ascii="Arial" w:hAnsi="Arial" w:cs="Arial"/>
                <w:sz w:val="24"/>
              </w:rPr>
            </w:pPr>
          </w:p>
          <w:p w14:paraId="40760785" w14:textId="77777777" w:rsidR="00A75AE8" w:rsidRPr="002649FE" w:rsidRDefault="00A75AE8" w:rsidP="00A243E1">
            <w:pPr>
              <w:pStyle w:val="Default"/>
              <w:tabs>
                <w:tab w:val="left" w:pos="142"/>
              </w:tabs>
              <w:rPr>
                <w:rFonts w:ascii="Arial" w:hAnsi="Arial" w:cs="Arial"/>
                <w:sz w:val="24"/>
              </w:rPr>
            </w:pPr>
          </w:p>
          <w:p w14:paraId="0B0B60F2" w14:textId="77777777" w:rsidR="00A75AE8" w:rsidRPr="002649FE" w:rsidRDefault="00A75AE8" w:rsidP="00A243E1">
            <w:pPr>
              <w:pStyle w:val="Default"/>
              <w:tabs>
                <w:tab w:val="left" w:pos="142"/>
              </w:tabs>
              <w:rPr>
                <w:rFonts w:ascii="Arial" w:hAnsi="Arial" w:cs="Arial"/>
                <w:sz w:val="24"/>
              </w:rPr>
            </w:pPr>
          </w:p>
          <w:p w14:paraId="4E92DF68" w14:textId="77777777" w:rsidR="00A75AE8" w:rsidRPr="002649FE" w:rsidRDefault="00A75AE8" w:rsidP="00A243E1">
            <w:pPr>
              <w:pStyle w:val="Default"/>
              <w:tabs>
                <w:tab w:val="left" w:pos="142"/>
              </w:tabs>
              <w:rPr>
                <w:rFonts w:ascii="Arial" w:hAnsi="Arial" w:cs="Arial"/>
                <w:sz w:val="24"/>
              </w:rPr>
            </w:pPr>
          </w:p>
          <w:p w14:paraId="73917B29" w14:textId="77777777" w:rsidR="00A75AE8" w:rsidRPr="002649FE" w:rsidRDefault="00A75AE8" w:rsidP="00A243E1">
            <w:pPr>
              <w:pStyle w:val="Default"/>
              <w:tabs>
                <w:tab w:val="left" w:pos="142"/>
              </w:tabs>
              <w:rPr>
                <w:rFonts w:ascii="Arial" w:hAnsi="Arial" w:cs="Arial"/>
                <w:sz w:val="24"/>
              </w:rPr>
            </w:pPr>
          </w:p>
          <w:p w14:paraId="2F2EC0B1" w14:textId="77777777" w:rsidR="00A75AE8" w:rsidRPr="002649FE" w:rsidRDefault="00A75AE8" w:rsidP="00A243E1">
            <w:pPr>
              <w:pStyle w:val="Default"/>
              <w:tabs>
                <w:tab w:val="left" w:pos="142"/>
              </w:tabs>
              <w:rPr>
                <w:rFonts w:ascii="Arial" w:hAnsi="Arial" w:cs="Arial"/>
                <w:sz w:val="24"/>
              </w:rPr>
            </w:pPr>
          </w:p>
          <w:p w14:paraId="2FA31640" w14:textId="77777777" w:rsidR="00A75AE8" w:rsidRPr="002649FE" w:rsidRDefault="00A75AE8" w:rsidP="00A243E1">
            <w:pPr>
              <w:pStyle w:val="Default"/>
              <w:tabs>
                <w:tab w:val="left" w:pos="142"/>
              </w:tabs>
              <w:rPr>
                <w:rFonts w:ascii="Arial" w:hAnsi="Arial" w:cs="Arial"/>
                <w:sz w:val="24"/>
              </w:rPr>
            </w:pPr>
          </w:p>
          <w:p w14:paraId="1E9967D3" w14:textId="77777777" w:rsidR="00A75AE8" w:rsidRPr="002649FE" w:rsidRDefault="00A75AE8" w:rsidP="00A243E1">
            <w:pPr>
              <w:pStyle w:val="Default"/>
              <w:tabs>
                <w:tab w:val="left" w:pos="142"/>
              </w:tabs>
              <w:rPr>
                <w:rFonts w:ascii="Arial" w:hAnsi="Arial" w:cs="Arial"/>
                <w:sz w:val="24"/>
              </w:rPr>
            </w:pPr>
          </w:p>
          <w:p w14:paraId="7E30C392" w14:textId="77777777" w:rsidR="00A75AE8" w:rsidRPr="002649FE" w:rsidRDefault="00A75AE8" w:rsidP="00A243E1">
            <w:pPr>
              <w:pStyle w:val="Default"/>
              <w:tabs>
                <w:tab w:val="left" w:pos="142"/>
              </w:tabs>
              <w:rPr>
                <w:rFonts w:ascii="Arial" w:hAnsi="Arial" w:cs="Arial"/>
                <w:sz w:val="24"/>
              </w:rPr>
            </w:pPr>
          </w:p>
        </w:tc>
      </w:tr>
    </w:tbl>
    <w:p w14:paraId="3200FB62"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6AB8A6AE"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48DF575F"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3B27C283"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7F5DDDBF"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4F10F780"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14:paraId="58F3C0F1"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1A3DB66B"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14:paraId="4C8BEAAE" w14:textId="77777777"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inline distT="0" distB="0" distL="0" distR="0" wp14:anchorId="0BCF9A49" wp14:editId="1C309A04">
                <wp:extent cx="8905240" cy="3526790"/>
                <wp:effectExtent l="0" t="0" r="10160" b="1651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6D9522" w14:textId="77777777" w:rsidR="00A75AE8" w:rsidRDefault="000F0E85" w:rsidP="00A75AE8">
                            <w:r>
                              <w:t>Waiting room furniture has been renewed and flooring.</w:t>
                            </w:r>
                          </w:p>
                          <w:p w14:paraId="71FF1C08" w14:textId="77777777" w:rsidR="000F0E85" w:rsidRDefault="000F0E85" w:rsidP="00A75AE8"/>
                          <w:p w14:paraId="62E34136" w14:textId="77777777" w:rsidR="000F0E85" w:rsidRDefault="000F0E85" w:rsidP="00A75AE8">
                            <w:r>
                              <w:t>Additional partner taken on by the practice to improve access for the growing list size.</w:t>
                            </w:r>
                          </w:p>
                          <w:p w14:paraId="43499A72" w14:textId="77777777" w:rsidR="000F0E85" w:rsidRDefault="000F0E85" w:rsidP="00A75AE8"/>
                          <w:p w14:paraId="79B6DB7B" w14:textId="77777777" w:rsidR="000F0E85" w:rsidRDefault="000F0E85" w:rsidP="00A75AE8">
                            <w:r>
                              <w:t xml:space="preserve">2GP’s have completed the basic </w:t>
                            </w:r>
                            <w:r w:rsidR="009A3A93">
                              <w:t>trainer’s course to enable the practice to become a training practice to develop future GP’s. The junior doctors work to increase access and enhance the patient experience.</w:t>
                            </w:r>
                          </w:p>
                          <w:p w14:paraId="770EF63D" w14:textId="77777777" w:rsidR="000F0E85" w:rsidRDefault="000F0E85" w:rsidP="00A75AE8"/>
                          <w:p w14:paraId="14098C68" w14:textId="77777777" w:rsidR="009A3A93" w:rsidRDefault="009A3A93" w:rsidP="00A75AE8">
                            <w:r>
                              <w:t>This is the second year we have contacted the council but it is felt the issue is an important one to try and complete.</w:t>
                            </w:r>
                          </w:p>
                          <w:p w14:paraId="4D5C2A34" w14:textId="77777777" w:rsidR="000F0E85" w:rsidRDefault="000F0E85" w:rsidP="00A75A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BCF9A49" id="_x0000_t202" coordsize="21600,21600" o:spt="202" path="m,l,21600r21600,l21600,xe">
                <v:stroke joinstyle="miter"/>
                <v:path gradientshapeok="t" o:connecttype="rect"/>
              </v:shapetype>
              <v:shape id="Text Box 2" o:spid="_x0000_s1026" type="#_x0000_t202" style="width:701.2pt;height:27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" fillcolor="white [3201]" strokeweight=".5pt">
                <v:path arrowok="t"/>
                <v:textbox>
                  <w:txbxContent>
                    <w:p w14:paraId="676D9522" w14:textId="77777777" w:rsidR="00A75AE8" w:rsidRDefault="000F0E85" w:rsidP="00A75AE8">
                      <w:r>
                        <w:t>Waiting room furniture has been renewed and flooring.</w:t>
                      </w:r>
                    </w:p>
                    <w:p w14:paraId="71FF1C08" w14:textId="77777777" w:rsidR="000F0E85" w:rsidRDefault="000F0E85" w:rsidP="00A75AE8"/>
                    <w:p w14:paraId="62E34136" w14:textId="77777777" w:rsidR="000F0E85" w:rsidRDefault="000F0E85" w:rsidP="00A75AE8">
                      <w:r>
                        <w:t>Additional partner taken on by the practice to improve access for the growing list size.</w:t>
                      </w:r>
                    </w:p>
                    <w:p w14:paraId="43499A72" w14:textId="77777777" w:rsidR="000F0E85" w:rsidRDefault="000F0E85" w:rsidP="00A75AE8"/>
                    <w:p w14:paraId="79B6DB7B" w14:textId="77777777" w:rsidR="000F0E85" w:rsidRDefault="000F0E85" w:rsidP="00A75AE8">
                      <w:r>
                        <w:t xml:space="preserve">2GP’s have completed the basic </w:t>
                      </w:r>
                      <w:r w:rsidR="009A3A93">
                        <w:t>trainer’s course to enable the practice to become a training practice to develop future GP’s. The junior doctors work to increase access and enhance the patient experience.</w:t>
                      </w:r>
                    </w:p>
                    <w:p w14:paraId="770EF63D" w14:textId="77777777" w:rsidR="000F0E85" w:rsidRDefault="000F0E85" w:rsidP="00A75AE8"/>
                    <w:p w14:paraId="14098C68" w14:textId="77777777" w:rsidR="009A3A93" w:rsidRDefault="009A3A93" w:rsidP="00A75AE8">
                      <w:r>
                        <w:t>This is the second year we have contacted the council but it is felt the issue is an important one to try and complete.</w:t>
                      </w:r>
                    </w:p>
                    <w:p w14:paraId="4D5C2A34" w14:textId="77777777" w:rsidR="000F0E85" w:rsidRDefault="000F0E85" w:rsidP="00A75AE8"/>
                  </w:txbxContent>
                </v:textbox>
                <w10:anchorlock/>
              </v:shape>
            </w:pict>
          </mc:Fallback>
        </mc:AlternateContent>
      </w:r>
      <w:r w:rsidRPr="002649FE">
        <w:rPr>
          <w:rFonts w:ascii="Arial" w:hAnsi="Arial" w:cs="Arial"/>
          <w:sz w:val="24"/>
          <w:szCs w:val="24"/>
        </w:rPr>
        <w:br w:type="page"/>
      </w:r>
    </w:p>
    <w:p w14:paraId="2EB6FDD0"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14:paraId="3D33DDEB" w14:textId="77777777"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14:paraId="16D1A984" w14:textId="77777777" w:rsidTr="00A243E1">
        <w:trPr>
          <w:trHeight w:val="920"/>
        </w:trPr>
        <w:tc>
          <w:tcPr>
            <w:tcW w:w="14055" w:type="dxa"/>
          </w:tcPr>
          <w:p w14:paraId="09D5538C" w14:textId="77777777" w:rsidR="00A75AE8" w:rsidRPr="002649FE" w:rsidRDefault="00A75AE8" w:rsidP="00A243E1">
            <w:pPr>
              <w:pStyle w:val="Default"/>
              <w:tabs>
                <w:tab w:val="left" w:pos="142"/>
              </w:tabs>
              <w:rPr>
                <w:rFonts w:ascii="Arial" w:hAnsi="Arial" w:cs="Arial"/>
                <w:sz w:val="24"/>
              </w:rPr>
            </w:pPr>
          </w:p>
          <w:p w14:paraId="57F2C6CC"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Report signed off by PPG: YES/NO</w:t>
            </w:r>
            <w:r w:rsidR="001C5FBD">
              <w:rPr>
                <w:rFonts w:ascii="Arial" w:hAnsi="Arial" w:cs="Arial"/>
                <w:sz w:val="24"/>
              </w:rPr>
              <w:t xml:space="preserve"> - </w:t>
            </w:r>
            <w:r w:rsidR="001600C9">
              <w:rPr>
                <w:rFonts w:ascii="Arial" w:hAnsi="Arial" w:cs="Arial"/>
                <w:sz w:val="24"/>
              </w:rPr>
              <w:t xml:space="preserve">  YES</w:t>
            </w:r>
          </w:p>
          <w:p w14:paraId="17C16F02" w14:textId="77777777" w:rsidR="00A75AE8" w:rsidRPr="002649FE" w:rsidRDefault="00A75AE8" w:rsidP="00A243E1">
            <w:pPr>
              <w:pStyle w:val="Default"/>
              <w:tabs>
                <w:tab w:val="left" w:pos="142"/>
              </w:tabs>
              <w:rPr>
                <w:rFonts w:ascii="Arial" w:hAnsi="Arial" w:cs="Arial"/>
                <w:sz w:val="24"/>
              </w:rPr>
            </w:pPr>
          </w:p>
          <w:p w14:paraId="72CC4C9B"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B90082">
              <w:rPr>
                <w:rFonts w:ascii="Arial" w:hAnsi="Arial" w:cs="Arial"/>
                <w:sz w:val="24"/>
              </w:rPr>
              <w:t>20.3.2015</w:t>
            </w:r>
          </w:p>
          <w:p w14:paraId="22A3CEF2" w14:textId="77777777" w:rsidR="00A75AE8" w:rsidRPr="002649FE" w:rsidRDefault="00A75AE8" w:rsidP="00A243E1">
            <w:pPr>
              <w:pStyle w:val="Default"/>
              <w:tabs>
                <w:tab w:val="left" w:pos="142"/>
              </w:tabs>
              <w:rPr>
                <w:rFonts w:ascii="Arial" w:hAnsi="Arial" w:cs="Arial"/>
                <w:sz w:val="24"/>
              </w:rPr>
            </w:pPr>
          </w:p>
          <w:p w14:paraId="0146DE7A" w14:textId="77777777" w:rsidR="00A75AE8" w:rsidRPr="002649FE" w:rsidRDefault="00A75AE8" w:rsidP="00A243E1">
            <w:pPr>
              <w:pStyle w:val="Default"/>
              <w:tabs>
                <w:tab w:val="left" w:pos="142"/>
              </w:tabs>
              <w:rPr>
                <w:rFonts w:ascii="Arial" w:hAnsi="Arial" w:cs="Arial"/>
                <w:sz w:val="24"/>
              </w:rPr>
            </w:pPr>
          </w:p>
        </w:tc>
      </w:tr>
      <w:tr w:rsidR="00A75AE8" w:rsidRPr="002649FE" w14:paraId="18BEF5E0" w14:textId="77777777" w:rsidTr="00A243E1">
        <w:trPr>
          <w:trHeight w:val="920"/>
        </w:trPr>
        <w:tc>
          <w:tcPr>
            <w:tcW w:w="14055" w:type="dxa"/>
          </w:tcPr>
          <w:p w14:paraId="0460F377" w14:textId="77777777" w:rsidR="00A75AE8" w:rsidRPr="002649FE" w:rsidRDefault="00A75AE8" w:rsidP="00A243E1">
            <w:pPr>
              <w:pStyle w:val="Default"/>
              <w:tabs>
                <w:tab w:val="left" w:pos="142"/>
              </w:tabs>
              <w:rPr>
                <w:rFonts w:ascii="Arial" w:hAnsi="Arial" w:cs="Arial"/>
                <w:sz w:val="24"/>
              </w:rPr>
            </w:pPr>
          </w:p>
          <w:p w14:paraId="1668D84A"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p>
          <w:p w14:paraId="4F3E459E" w14:textId="77777777" w:rsidR="00A75AE8" w:rsidRPr="002649FE" w:rsidRDefault="00A75AE8" w:rsidP="00A243E1">
            <w:pPr>
              <w:pStyle w:val="Default"/>
              <w:tabs>
                <w:tab w:val="left" w:pos="142"/>
              </w:tabs>
              <w:rPr>
                <w:rFonts w:ascii="Arial" w:hAnsi="Arial" w:cs="Arial"/>
                <w:sz w:val="24"/>
              </w:rPr>
            </w:pPr>
          </w:p>
          <w:p w14:paraId="23019F78"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r w:rsidR="001C5FBD">
              <w:rPr>
                <w:rFonts w:ascii="Arial" w:hAnsi="Arial" w:cs="Arial"/>
                <w:sz w:val="24"/>
              </w:rPr>
              <w:t xml:space="preserve"> - YES</w:t>
            </w:r>
          </w:p>
          <w:p w14:paraId="104F9151"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r w:rsidR="001C5FBD">
              <w:rPr>
                <w:rFonts w:ascii="Arial" w:hAnsi="Arial" w:cs="Arial"/>
                <w:sz w:val="24"/>
              </w:rPr>
              <w:t xml:space="preserve"> - YES</w:t>
            </w:r>
          </w:p>
          <w:p w14:paraId="57869848"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r w:rsidR="001C5FBD">
              <w:rPr>
                <w:rFonts w:ascii="Arial" w:hAnsi="Arial" w:cs="Arial"/>
                <w:sz w:val="24"/>
              </w:rPr>
              <w:t xml:space="preserve"> - YES</w:t>
            </w:r>
          </w:p>
          <w:p w14:paraId="618CE369"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r w:rsidR="001C5FBD">
              <w:rPr>
                <w:rFonts w:ascii="Arial" w:hAnsi="Arial" w:cs="Arial"/>
                <w:sz w:val="24"/>
              </w:rPr>
              <w:t xml:space="preserve"> - ONGOING</w:t>
            </w:r>
          </w:p>
          <w:p w14:paraId="74FD2A81"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r w:rsidR="001C5FBD">
              <w:rPr>
                <w:rFonts w:ascii="Arial" w:hAnsi="Arial" w:cs="Arial"/>
                <w:sz w:val="24"/>
              </w:rPr>
              <w:t xml:space="preserve"> - Hopefully with the backing of my PPG we will be successful in all areas.</w:t>
            </w:r>
          </w:p>
          <w:p w14:paraId="2F547E44" w14:textId="77777777" w:rsidR="00A75AE8" w:rsidRPr="002649FE" w:rsidRDefault="00A75AE8" w:rsidP="00A243E1">
            <w:pPr>
              <w:pStyle w:val="Default"/>
              <w:tabs>
                <w:tab w:val="left" w:pos="142"/>
              </w:tabs>
              <w:rPr>
                <w:rFonts w:ascii="Arial" w:hAnsi="Arial" w:cs="Arial"/>
                <w:sz w:val="24"/>
              </w:rPr>
            </w:pPr>
          </w:p>
          <w:p w14:paraId="577CC3A7" w14:textId="77777777" w:rsidR="00A75AE8" w:rsidRPr="002649FE" w:rsidRDefault="00A75AE8" w:rsidP="00A243E1">
            <w:pPr>
              <w:pStyle w:val="Default"/>
              <w:tabs>
                <w:tab w:val="left" w:pos="142"/>
              </w:tabs>
              <w:rPr>
                <w:rFonts w:ascii="Arial" w:hAnsi="Arial" w:cs="Arial"/>
                <w:sz w:val="24"/>
              </w:rPr>
            </w:pPr>
          </w:p>
          <w:p w14:paraId="686ACC69" w14:textId="77777777" w:rsidR="00A75AE8" w:rsidRPr="002649FE" w:rsidRDefault="00A75AE8" w:rsidP="00A243E1">
            <w:pPr>
              <w:pStyle w:val="Default"/>
              <w:tabs>
                <w:tab w:val="left" w:pos="142"/>
              </w:tabs>
              <w:rPr>
                <w:rFonts w:ascii="Arial" w:hAnsi="Arial" w:cs="Arial"/>
                <w:sz w:val="24"/>
              </w:rPr>
            </w:pPr>
          </w:p>
          <w:p w14:paraId="6430C3D1" w14:textId="77777777" w:rsidR="00A75AE8" w:rsidRPr="002649FE" w:rsidRDefault="00A75AE8" w:rsidP="00A243E1">
            <w:pPr>
              <w:pStyle w:val="Default"/>
              <w:tabs>
                <w:tab w:val="left" w:pos="142"/>
              </w:tabs>
              <w:rPr>
                <w:rFonts w:ascii="Arial" w:hAnsi="Arial" w:cs="Arial"/>
                <w:sz w:val="24"/>
              </w:rPr>
            </w:pPr>
          </w:p>
          <w:p w14:paraId="3DD50371" w14:textId="77777777" w:rsidR="00A75AE8" w:rsidRPr="002649FE" w:rsidRDefault="00A75AE8" w:rsidP="00A243E1">
            <w:pPr>
              <w:pStyle w:val="Default"/>
              <w:tabs>
                <w:tab w:val="left" w:pos="142"/>
              </w:tabs>
              <w:rPr>
                <w:rFonts w:ascii="Arial" w:hAnsi="Arial" w:cs="Arial"/>
                <w:sz w:val="24"/>
              </w:rPr>
            </w:pPr>
          </w:p>
          <w:p w14:paraId="2FF1C9B6" w14:textId="77777777" w:rsidR="00A75AE8" w:rsidRPr="002649FE" w:rsidRDefault="00A75AE8" w:rsidP="00A243E1">
            <w:pPr>
              <w:pStyle w:val="Default"/>
              <w:tabs>
                <w:tab w:val="left" w:pos="142"/>
              </w:tabs>
              <w:rPr>
                <w:rFonts w:ascii="Arial" w:hAnsi="Arial" w:cs="Arial"/>
                <w:sz w:val="24"/>
              </w:rPr>
            </w:pPr>
          </w:p>
          <w:p w14:paraId="69D425C7" w14:textId="77777777" w:rsidR="00A75AE8" w:rsidRPr="002649FE" w:rsidRDefault="00A75AE8" w:rsidP="00A243E1">
            <w:pPr>
              <w:pStyle w:val="Default"/>
              <w:tabs>
                <w:tab w:val="left" w:pos="142"/>
              </w:tabs>
              <w:rPr>
                <w:rFonts w:ascii="Arial" w:hAnsi="Arial" w:cs="Arial"/>
                <w:sz w:val="24"/>
              </w:rPr>
            </w:pPr>
          </w:p>
          <w:p w14:paraId="0ABA3B42" w14:textId="77777777" w:rsidR="00A75AE8" w:rsidRPr="002649FE" w:rsidRDefault="00A75AE8" w:rsidP="00A243E1">
            <w:pPr>
              <w:pStyle w:val="Default"/>
              <w:tabs>
                <w:tab w:val="left" w:pos="142"/>
              </w:tabs>
              <w:rPr>
                <w:rFonts w:ascii="Arial" w:hAnsi="Arial" w:cs="Arial"/>
                <w:sz w:val="24"/>
              </w:rPr>
            </w:pPr>
          </w:p>
          <w:p w14:paraId="257FFF09" w14:textId="77777777" w:rsidR="00A75AE8" w:rsidRPr="002649FE" w:rsidRDefault="00A75AE8" w:rsidP="00A243E1">
            <w:pPr>
              <w:pStyle w:val="Default"/>
              <w:tabs>
                <w:tab w:val="left" w:pos="142"/>
              </w:tabs>
              <w:rPr>
                <w:rFonts w:ascii="Arial" w:hAnsi="Arial" w:cs="Arial"/>
                <w:sz w:val="24"/>
              </w:rPr>
            </w:pPr>
          </w:p>
          <w:p w14:paraId="3A67CE9E" w14:textId="77777777" w:rsidR="00A75AE8" w:rsidRPr="002649FE" w:rsidRDefault="00A75AE8" w:rsidP="00A243E1">
            <w:pPr>
              <w:pStyle w:val="Default"/>
              <w:tabs>
                <w:tab w:val="left" w:pos="142"/>
              </w:tabs>
              <w:rPr>
                <w:rFonts w:ascii="Arial" w:hAnsi="Arial" w:cs="Arial"/>
                <w:sz w:val="24"/>
              </w:rPr>
            </w:pPr>
          </w:p>
          <w:p w14:paraId="3B6E4EC7" w14:textId="77777777" w:rsidR="00A75AE8" w:rsidRPr="002649FE" w:rsidRDefault="00A75AE8" w:rsidP="00A243E1">
            <w:pPr>
              <w:pStyle w:val="Default"/>
              <w:tabs>
                <w:tab w:val="left" w:pos="142"/>
              </w:tabs>
              <w:rPr>
                <w:rFonts w:ascii="Arial" w:hAnsi="Arial" w:cs="Arial"/>
                <w:sz w:val="24"/>
              </w:rPr>
            </w:pPr>
          </w:p>
          <w:p w14:paraId="11D0F7CC" w14:textId="77777777" w:rsidR="00A75AE8" w:rsidRPr="002649FE" w:rsidRDefault="00A75AE8" w:rsidP="00A243E1">
            <w:pPr>
              <w:pStyle w:val="Default"/>
              <w:tabs>
                <w:tab w:val="left" w:pos="142"/>
              </w:tabs>
              <w:rPr>
                <w:rFonts w:ascii="Arial" w:hAnsi="Arial" w:cs="Arial"/>
                <w:sz w:val="24"/>
              </w:rPr>
            </w:pPr>
          </w:p>
        </w:tc>
      </w:tr>
    </w:tbl>
    <w:p w14:paraId="70EB3EA8" w14:textId="77777777"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E8"/>
    <w:rsid w:val="00052996"/>
    <w:rsid w:val="000F0E85"/>
    <w:rsid w:val="00102C0A"/>
    <w:rsid w:val="001600C9"/>
    <w:rsid w:val="001C5FBD"/>
    <w:rsid w:val="001F5352"/>
    <w:rsid w:val="002649FE"/>
    <w:rsid w:val="003E33D7"/>
    <w:rsid w:val="00440EA3"/>
    <w:rsid w:val="004F1FED"/>
    <w:rsid w:val="0069797A"/>
    <w:rsid w:val="00730EB1"/>
    <w:rsid w:val="00860DBF"/>
    <w:rsid w:val="008E736A"/>
    <w:rsid w:val="00902C10"/>
    <w:rsid w:val="009A3A93"/>
    <w:rsid w:val="00A64080"/>
    <w:rsid w:val="00A75AE8"/>
    <w:rsid w:val="00B90082"/>
    <w:rsid w:val="00CE18F1"/>
    <w:rsid w:val="00FB7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CDF0"/>
  <w15:docId w15:val="{E531FE8C-D2C3-42D3-AAE2-1D23C4FC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B900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08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F5465E-0A02-4579-A56B-38D2752A1A12}">
  <ds:schemaRefs>
    <ds:schemaRef ds:uri="http://schemas.openxmlformats.org/officeDocument/2006/bibliography"/>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subject/>
  <dc:creator>Gareth Tracey</dc:creator>
  <cp:keywords/>
  <cp:lastModifiedBy>Katy Morson</cp:lastModifiedBy>
  <cp:revision>2</cp:revision>
  <cp:lastPrinted>2015-03-20T10:24:00Z</cp:lastPrinted>
  <dcterms:created xsi:type="dcterms:W3CDTF">2021-08-11T15:12:00Z</dcterms:created>
  <dcterms:modified xsi:type="dcterms:W3CDTF">2021-08-11T15:12:00Z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